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E14BE5" w14:textId="6B60E776" w:rsidR="006318AD" w:rsidRPr="006318AD" w:rsidRDefault="006318AD" w:rsidP="006318AD">
      <w:pPr>
        <w:pStyle w:val="a6"/>
        <w:numPr>
          <w:ilvl w:val="0"/>
          <w:numId w:val="2"/>
        </w:numPr>
        <w:jc w:val="center"/>
        <w:rPr>
          <w:b/>
        </w:rPr>
      </w:pPr>
      <w:r w:rsidRPr="006318AD">
        <w:rPr>
          <w:b/>
        </w:rPr>
        <w:t>3 Πρωτεύουσες Παρίσι / Άμστερνταμ / Βρυξέλλες 9 μέρες 16-24.12.25</w:t>
      </w:r>
    </w:p>
    <w:p w14:paraId="6602A164" w14:textId="2F67F2FB" w:rsidR="0029086D" w:rsidRDefault="0029086D" w:rsidP="0029086D">
      <w:pPr>
        <w:rPr>
          <w:b/>
        </w:rPr>
      </w:pPr>
      <w:r w:rsidRPr="00980C61">
        <w:rPr>
          <w:b/>
        </w:rPr>
        <w:t>1</w:t>
      </w:r>
      <w:r w:rsidRPr="00980C61">
        <w:rPr>
          <w:b/>
          <w:vertAlign w:val="superscript"/>
        </w:rPr>
        <w:t>η</w:t>
      </w:r>
      <w:r w:rsidRPr="00980C61">
        <w:rPr>
          <w:b/>
        </w:rPr>
        <w:t xml:space="preserve"> Μέρα | </w:t>
      </w:r>
      <w:r>
        <w:rPr>
          <w:b/>
        </w:rPr>
        <w:t xml:space="preserve">Θεσσαλονίκη – </w:t>
      </w:r>
      <w:r w:rsidR="00DF6ED9">
        <w:rPr>
          <w:b/>
        </w:rPr>
        <w:t xml:space="preserve">ΠΑΡΙΣΙ - </w:t>
      </w:r>
      <w:r>
        <w:rPr>
          <w:b/>
        </w:rPr>
        <w:t xml:space="preserve">ΜΠΡΥΖ </w:t>
      </w:r>
    </w:p>
    <w:p w14:paraId="0DF664DB" w14:textId="33A3AC81" w:rsidR="0029086D" w:rsidRDefault="0029086D" w:rsidP="0029086D">
      <w:r w:rsidRPr="00DE7550">
        <w:t xml:space="preserve">Συγκέντρωση στο αεροδρόμιο ‘’Μακεδονία’’ για την απευθείας πτήση μας </w:t>
      </w:r>
      <w:r>
        <w:t>στο Παρίσι</w:t>
      </w:r>
      <w:r w:rsidRPr="00DE7550">
        <w:t xml:space="preserve">. Άφιξη, επιβίβαση στο λεωφορείο μας και </w:t>
      </w:r>
      <w:r>
        <w:t xml:space="preserve">άμεση αναχώρηση για την </w:t>
      </w:r>
      <w:proofErr w:type="spellStart"/>
      <w:r>
        <w:t>Μπρυζ</w:t>
      </w:r>
      <w:proofErr w:type="spellEnd"/>
      <w:r>
        <w:t>. Τακτοποίηση στο ξενοδοχείο. Το βράδυ έχουμε χρόνο για μια πρώτη γνωριμία με την πόλη.</w:t>
      </w:r>
    </w:p>
    <w:p w14:paraId="4087CBC6" w14:textId="77777777" w:rsidR="0029086D" w:rsidRPr="00332386" w:rsidRDefault="0029086D" w:rsidP="0029086D">
      <w:pPr>
        <w:rPr>
          <w:b/>
        </w:rPr>
      </w:pPr>
    </w:p>
    <w:p w14:paraId="36407B8C" w14:textId="69275916" w:rsidR="0029086D" w:rsidRPr="00175D19" w:rsidRDefault="0029086D" w:rsidP="0029086D">
      <w:pPr>
        <w:rPr>
          <w:b/>
        </w:rPr>
      </w:pPr>
      <w:r>
        <w:rPr>
          <w:b/>
        </w:rPr>
        <w:t>2</w:t>
      </w:r>
      <w:r w:rsidRPr="00980C61">
        <w:rPr>
          <w:b/>
          <w:vertAlign w:val="superscript"/>
        </w:rPr>
        <w:t>η</w:t>
      </w:r>
      <w:r w:rsidRPr="00980C61">
        <w:rPr>
          <w:b/>
        </w:rPr>
        <w:t xml:space="preserve"> Μέρα | </w:t>
      </w:r>
      <w:r>
        <w:rPr>
          <w:b/>
        </w:rPr>
        <w:t xml:space="preserve">ΜΠΡΥΖ </w:t>
      </w:r>
      <w:r>
        <w:rPr>
          <w:b/>
          <w:lang w:val="en-US"/>
        </w:rPr>
        <w:t>CITY</w:t>
      </w:r>
      <w:r w:rsidRPr="00175D19">
        <w:rPr>
          <w:b/>
        </w:rPr>
        <w:t xml:space="preserve"> </w:t>
      </w:r>
      <w:r>
        <w:rPr>
          <w:b/>
          <w:lang w:val="en-US"/>
        </w:rPr>
        <w:t>TOUR</w:t>
      </w:r>
      <w:r w:rsidRPr="00175D19">
        <w:rPr>
          <w:b/>
        </w:rPr>
        <w:t xml:space="preserve"> </w:t>
      </w:r>
      <w:r>
        <w:rPr>
          <w:b/>
        </w:rPr>
        <w:t xml:space="preserve"> </w:t>
      </w:r>
      <w:r w:rsidRPr="00980C61">
        <w:rPr>
          <w:b/>
          <w:bCs/>
        </w:rPr>
        <w:t xml:space="preserve"> </w:t>
      </w:r>
    </w:p>
    <w:p w14:paraId="62D083EC" w14:textId="77777777" w:rsidR="0029086D" w:rsidRDefault="0029086D" w:rsidP="0029086D">
      <w:r>
        <w:t xml:space="preserve">Πρωινό και η σημερινή μέρα είναι αφιερωμένη στην πρωτεύουσα της Δυτικής Φλάνδρας, τη μαγευτική </w:t>
      </w:r>
      <w:proofErr w:type="spellStart"/>
      <w:r>
        <w:t>Μπρυζ</w:t>
      </w:r>
      <w:proofErr w:type="spellEnd"/>
      <w:r>
        <w:t xml:space="preserve"> – μία από τις ομορφότερες και πιο καλοδιατηρημένες μεσαιωνικές πόλεις της Κεντρικής Ευρώπης. Περιπλανώμενοι στα γραφικά καλντερίμια του ιστορικού της κέντρου, θα αντικρίσουμε το ειδυλλιακό πάρκο με τη θρυλική «Λίμνη της Αγάπης», ένα τοπίο βγαλμένο από παραμύθι. Θα επισκεφθούμε το Νοσοκομείο του Αγίου Ιωάννη, ένα από τα αρχαιότερα της Ευρώπης, καθώς και τον εντυπωσιακό Ναό της Παναγίας με το άγαλμα της Παρθένου, έργο του Μιχαήλ Άγγελου. Θα περάσουμε από την </w:t>
      </w:r>
      <w:proofErr w:type="spellStart"/>
      <w:r>
        <w:t>πολυφωτογραφημένη</w:t>
      </w:r>
      <w:proofErr w:type="spellEnd"/>
      <w:r>
        <w:t xml:space="preserve"> γέφυρα του Αγίου </w:t>
      </w:r>
      <w:proofErr w:type="spellStart"/>
      <w:r>
        <w:t>Βονιφάτιου</w:t>
      </w:r>
      <w:proofErr w:type="spellEnd"/>
      <w:r>
        <w:t xml:space="preserve">, το επιβλητικό Μέγαρο των Αρχόντων και τους ρομαντικούς κήπους </w:t>
      </w:r>
      <w:proofErr w:type="spellStart"/>
      <w:r>
        <w:t>Arends</w:t>
      </w:r>
      <w:proofErr w:type="spellEnd"/>
      <w:r>
        <w:t>, ενώ η διαδρομή μας θα ολοκληρωθεί με το ιστορικό Κολέγιο της Ευρώπης και το πρώτο χρηματιστήριο στον κόσμο – αυθεντικά στολίδια μιας πόλης που μοιάζει να έχει σταματήσει στον χρόνο. Το βράδυ σας προτείνουμε να περιπλανηθείτε στην πόλη ώστε να απολαύσετε την ατμόσφαιρα της.</w:t>
      </w:r>
    </w:p>
    <w:p w14:paraId="233D752D" w14:textId="77777777" w:rsidR="0029086D" w:rsidRDefault="0029086D" w:rsidP="0029086D">
      <w:pPr>
        <w:rPr>
          <w:b/>
        </w:rPr>
      </w:pPr>
    </w:p>
    <w:p w14:paraId="1CEC3BE6" w14:textId="0379387E" w:rsidR="0029086D" w:rsidRPr="0029086D" w:rsidRDefault="0029086D" w:rsidP="0029086D">
      <w:r w:rsidRPr="00980C61">
        <w:rPr>
          <w:b/>
        </w:rPr>
        <w:t>3</w:t>
      </w:r>
      <w:r w:rsidRPr="00980C61">
        <w:rPr>
          <w:b/>
          <w:vertAlign w:val="superscript"/>
        </w:rPr>
        <w:t>η</w:t>
      </w:r>
      <w:r w:rsidRPr="00980C61">
        <w:rPr>
          <w:b/>
        </w:rPr>
        <w:t xml:space="preserve"> Μέρα </w:t>
      </w:r>
      <w:r>
        <w:t xml:space="preserve">Ι </w:t>
      </w:r>
      <w:r>
        <w:rPr>
          <w:b/>
        </w:rPr>
        <w:t xml:space="preserve">ΜΠΡΥΖ – ΑΜΒΕΡΣΑ – ΧΑΓΗ – ΡΟΤΕΡΝΤΑΜ </w:t>
      </w:r>
    </w:p>
    <w:p w14:paraId="2DC2AEC9" w14:textId="03C8E4CB" w:rsidR="0029086D" w:rsidRPr="00AC1FF3" w:rsidRDefault="0029086D" w:rsidP="0029086D">
      <w:r>
        <w:t>Αφού απολαύσουμε το πρωϊνό μας θα αποχαιρετίσουμε</w:t>
      </w:r>
      <w:r w:rsidRPr="0029086D">
        <w:t xml:space="preserve"> </w:t>
      </w:r>
      <w:r>
        <w:t xml:space="preserve">την </w:t>
      </w:r>
      <w:proofErr w:type="spellStart"/>
      <w:r>
        <w:t>Μπρυζ</w:t>
      </w:r>
      <w:proofErr w:type="spellEnd"/>
      <w:r>
        <w:t xml:space="preserve"> με κατεύθυνση μας πλέον την Ολλανδία. Πρώτος σταθμός μας για σήμερα είναι η Αμβέρσα , η οποία </w:t>
      </w:r>
      <w:proofErr w:type="spellStart"/>
      <w:r>
        <w:t>αποτέλει</w:t>
      </w:r>
      <w:proofErr w:type="spellEnd"/>
      <w:r>
        <w:t xml:space="preserve"> την δεύτερη μεγαλύτερη πόλη του Βελγίου, παγκόσμιο κέντρο εμπορίας διαμαντιών, και σημαντικότατο λιμάνι πάνω στον ποταμό </w:t>
      </w:r>
      <w:proofErr w:type="spellStart"/>
      <w:r>
        <w:t>Σκάλδη</w:t>
      </w:r>
      <w:proofErr w:type="spellEnd"/>
      <w:r>
        <w:t>.</w:t>
      </w:r>
      <w:r w:rsidRPr="00FB1BFB">
        <w:t xml:space="preserve"> </w:t>
      </w:r>
      <w:r>
        <w:t xml:space="preserve">Η περιήγηση της πόλης θα ξεκινήσει με το σήμα κατατεθέν της το σχεδόν αιωρούμενο δαντελωτό πύργο ύψους 123μ. που είναι κατασκευασμένος από λευκή πέτρα που ορθώνεται πάνω από τον Καθεδρικό της Παναγίας </w:t>
      </w:r>
      <w:proofErr w:type="spellStart"/>
      <w:r>
        <w:t>Onze</w:t>
      </w:r>
      <w:proofErr w:type="spellEnd"/>
      <w:r>
        <w:t xml:space="preserve"> </w:t>
      </w:r>
      <w:proofErr w:type="spellStart"/>
      <w:r>
        <w:t>Lieve</w:t>
      </w:r>
      <w:proofErr w:type="spellEnd"/>
      <w:r>
        <w:t xml:space="preserve"> </w:t>
      </w:r>
      <w:proofErr w:type="spellStart"/>
      <w:r>
        <w:t>Vrouwekathedraal</w:t>
      </w:r>
      <w:proofErr w:type="spellEnd"/>
      <w:r>
        <w:t xml:space="preserve">. Θα περπατήσουμε στο ιστορικό κέντρο με τα γραφικά μαγαζιά και τη ζωντανή ατμόσφαιρα, θα δούμε το μεσαιωνικό κάστρο στις όχθες του ποταμού και τις σύγχρονες αρχιτεκτονικές επεμβάσεις στην προκυμαία. Ξεχωριστή στάση στο σπίτι του </w:t>
      </w:r>
      <w:proofErr w:type="spellStart"/>
      <w:r>
        <w:t>Pieter</w:t>
      </w:r>
      <w:proofErr w:type="spellEnd"/>
      <w:r>
        <w:t xml:space="preserve"> </w:t>
      </w:r>
      <w:proofErr w:type="spellStart"/>
      <w:r>
        <w:t>Paul</w:t>
      </w:r>
      <w:proofErr w:type="spellEnd"/>
      <w:r>
        <w:t xml:space="preserve"> </w:t>
      </w:r>
      <w:proofErr w:type="spellStart"/>
      <w:r>
        <w:t>Rubens</w:t>
      </w:r>
      <w:proofErr w:type="spellEnd"/>
      <w:r>
        <w:t xml:space="preserve">, σπουδαίου εκπροσώπου της φλαμανδικής μπαρόκ τέχνης. Η περιήγηση ολοκληρώνεται με ελεύθερο χρόνο στην πλατεία </w:t>
      </w:r>
      <w:proofErr w:type="spellStart"/>
      <w:r>
        <w:t>Grote</w:t>
      </w:r>
      <w:proofErr w:type="spellEnd"/>
      <w:r>
        <w:t xml:space="preserve"> </w:t>
      </w:r>
      <w:proofErr w:type="spellStart"/>
      <w:r>
        <w:t>Markt</w:t>
      </w:r>
      <w:proofErr w:type="spellEnd"/>
      <w:r>
        <w:t xml:space="preserve">, με τα πολύχρωμα κτίρια, τα υπαίθρια καφέ και το σιντριβάνι του θρυλικού </w:t>
      </w:r>
      <w:proofErr w:type="spellStart"/>
      <w:r>
        <w:t>Brabo</w:t>
      </w:r>
      <w:proofErr w:type="spellEnd"/>
      <w:r>
        <w:t xml:space="preserve"> που απάλλαξε την πόλη από τον τυραννικό Γίγαντα. Επόμενος προορισμός μας η Χάγη, </w:t>
      </w:r>
      <w:proofErr w:type="spellStart"/>
      <w:r>
        <w:t>οπου</w:t>
      </w:r>
      <w:proofErr w:type="spellEnd"/>
      <w:r>
        <w:t xml:space="preserve"> θα επισκεφθούμε το εντυπωσιακό Διεθνές Δικαστήριο, ένα αρχιτεκτονικό κόσμημα με παγκόσμια σημασία, καθώς και το ιστορικό </w:t>
      </w:r>
      <w:proofErr w:type="spellStart"/>
      <w:r>
        <w:t>Binnenhof</w:t>
      </w:r>
      <w:proofErr w:type="spellEnd"/>
      <w:r>
        <w:t xml:space="preserve"> – ένα σύμπλεγμα κτιρίων όπου στεγάζεται η Ολλανδική Βουλή και αποτελεί το πολιτικό κέντρο της χώρας. Βρίσκεται δίπλα στη γραφική "Λίμνη του Δικαστηρίου", όπου κυματίζουν οι σημαίες των βασιλείων της ομοσπονδίας. Η περιοχή προσφέρεται για υπέροχες φωτογραφίες, με φόντο τη λίμνη, την πολιτική ιστορία και την κομψότητα της πόλης. </w:t>
      </w:r>
      <w:proofErr w:type="spellStart"/>
      <w:r>
        <w:t>Αμεση</w:t>
      </w:r>
      <w:proofErr w:type="spellEnd"/>
      <w:r>
        <w:t xml:space="preserve"> αναχώρηση για το σύγχρονο Ρότερνταμ, ένα από τα μεγαλύτερα και πιο πολυσύχναστα λιμάνια του κόσμου, που αποτελεί κομβικό εμπορικό δίαυλο της Βόρειας Ευρώπης. Η πόλη ξεχωρίζει για την τολμηρή της αρχιτεκτονική, τα εντυπωσιακά </w:t>
      </w:r>
      <w:proofErr w:type="spellStart"/>
      <w:r>
        <w:t>ουρανοξύστηκα</w:t>
      </w:r>
      <w:proofErr w:type="spellEnd"/>
      <w:r>
        <w:t xml:space="preserve"> κτίρια και τις πρωτοποριακές </w:t>
      </w:r>
      <w:r>
        <w:lastRenderedPageBreak/>
        <w:t>κατασκευές, όπως οι κύβοι-κατοικίες και η εντυπωσιακή Καλυμμένη Αγορά (</w:t>
      </w:r>
      <w:proofErr w:type="spellStart"/>
      <w:r>
        <w:t>Markthal</w:t>
      </w:r>
      <w:proofErr w:type="spellEnd"/>
      <w:r>
        <w:t xml:space="preserve">). Αν και σχεδόν ολοκληρωτικά καταστραμμένο στον Β' Παγκόσμιο Πόλεμο, το Ρότερνταμ αναγεννήθηκε σε μια πόλη-πρότυπο της σύγχρονης ευρωπαϊκής αστικής ανασυγκρότησης, γεμάτη ενέργεια, νεανικότητα και πολιτισμό. Τέλος, αναχώρηση για την πρωτεύουσα της </w:t>
      </w:r>
      <w:proofErr w:type="spellStart"/>
      <w:r>
        <w:t>Ολλάνδιας</w:t>
      </w:r>
      <w:proofErr w:type="spellEnd"/>
      <w:r>
        <w:t>, το  Άμστερνταμ. Τακτοποίηση στο ξενοδοχείο και ξεκούραση.</w:t>
      </w:r>
    </w:p>
    <w:p w14:paraId="20B832C2" w14:textId="77777777" w:rsidR="0029086D" w:rsidRPr="00980C61" w:rsidRDefault="0029086D" w:rsidP="0029086D">
      <w:pPr>
        <w:rPr>
          <w:b/>
        </w:rPr>
      </w:pPr>
    </w:p>
    <w:p w14:paraId="557FF8DE" w14:textId="442C719B" w:rsidR="0029086D" w:rsidRPr="00980C61" w:rsidRDefault="0029086D" w:rsidP="0029086D">
      <w:pPr>
        <w:rPr>
          <w:b/>
        </w:rPr>
      </w:pPr>
      <w:r>
        <w:rPr>
          <w:b/>
        </w:rPr>
        <w:t>4</w:t>
      </w:r>
      <w:r w:rsidRPr="00980C61">
        <w:rPr>
          <w:b/>
          <w:vertAlign w:val="superscript"/>
        </w:rPr>
        <w:t>η</w:t>
      </w:r>
      <w:r w:rsidRPr="00980C61">
        <w:rPr>
          <w:b/>
        </w:rPr>
        <w:t xml:space="preserve"> Μέρα | </w:t>
      </w:r>
      <w:r>
        <w:rPr>
          <w:b/>
        </w:rPr>
        <w:t xml:space="preserve">ΑΜΣΤΕΡΝΤΑΜ – </w:t>
      </w:r>
      <w:r>
        <w:rPr>
          <w:b/>
          <w:lang w:val="en-US"/>
        </w:rPr>
        <w:t>CITY</w:t>
      </w:r>
      <w:r w:rsidRPr="00126F47">
        <w:rPr>
          <w:b/>
        </w:rPr>
        <w:t xml:space="preserve"> </w:t>
      </w:r>
      <w:r>
        <w:rPr>
          <w:b/>
          <w:lang w:val="en-US"/>
        </w:rPr>
        <w:t>TOUR</w:t>
      </w:r>
      <w:r w:rsidRPr="00126F47">
        <w:rPr>
          <w:b/>
        </w:rPr>
        <w:t xml:space="preserve"> </w:t>
      </w:r>
      <w:r w:rsidRPr="00980C61">
        <w:rPr>
          <w:b/>
        </w:rPr>
        <w:t xml:space="preserve"> </w:t>
      </w:r>
    </w:p>
    <w:p w14:paraId="297B45ED" w14:textId="46077B15" w:rsidR="0029086D" w:rsidRPr="00126F47" w:rsidRDefault="0029086D" w:rsidP="0029086D">
      <w:r>
        <w:t xml:space="preserve">Αφού απολαύσουμε το πρωϊνό μας θα έχουμε την ευκαιρία να γνωρίσουμε την πόλη που συνδυάζει ρομαντισμό, πολιτισμό και ελευθερία  Στην πανοραμική περιήγηση μας θα θαυμάσουμε το Βασιλικό Ανάκτορο, ένα από τα τέσσερα παλάτια της χώρας στην κεντρική πλατεία Νταμ. Το ανάκτορο, που υπήρξε κατοικία του Ναπολέοντα και αργότερα της Ολλανδικής Βασιλικής Οικογένειας, στέκει στο ιστορικό κέντρο της πόλης από τον 15ο αιώνα. Κατά τη διαδρομή μας, θα δούμε το εντυπωσιακό </w:t>
      </w:r>
      <w:proofErr w:type="spellStart"/>
      <w:r>
        <w:t>Ράικσμουζέουμ</w:t>
      </w:r>
      <w:proofErr w:type="spellEnd"/>
      <w:r>
        <w:t xml:space="preserve">, το μουσείο Βαν </w:t>
      </w:r>
      <w:proofErr w:type="spellStart"/>
      <w:r>
        <w:t>Γκογκ</w:t>
      </w:r>
      <w:proofErr w:type="spellEnd"/>
      <w:r>
        <w:t xml:space="preserve"> και το Μέγαρο Μουσικής, καθώς και τον επιβλητικό κεντρικό σιδηροδρομικό σταθμό Central με την αρχιτεκτονική που θυμίζει παλάτι. Λόγω της ιδιαίτερης δομής της πόλης και της απαγόρευσης οχημάτων στο κέντρο, θα περπατήσουμε μέσα στα γραφικά στενάκια για να ανακαλύψουμε την οικία-μουσείο του Ρέμπραντ, το Νομισματοκοπείο και τους ιστορικούς ναούς. Για μια ολοκληρωμένη εμπειρία, προτείνεται προαιρετικά μια κρουαζιέρα στα γραφικά κανάλια του Άμστερνταμ, που αποκαλύπτει την ομορφιά των μεγάρων του 17ου αιώνα και την ατμόσφαιρα της χρυσής εποχής της πόλης. Στη συνέχεια, θα έχετε ελεύθερο χρόνο για να απολαύσετε την πόλη με τον δικό σας ρυθμό.</w:t>
      </w:r>
    </w:p>
    <w:p w14:paraId="79365070" w14:textId="54462F11" w:rsidR="0029086D" w:rsidRPr="006318AD" w:rsidRDefault="0029086D" w:rsidP="0029086D">
      <w:pPr>
        <w:rPr>
          <w:b/>
        </w:rPr>
      </w:pPr>
      <w:r>
        <w:rPr>
          <w:b/>
        </w:rPr>
        <w:t>5</w:t>
      </w:r>
      <w:r w:rsidRPr="00980C61">
        <w:rPr>
          <w:b/>
          <w:vertAlign w:val="superscript"/>
        </w:rPr>
        <w:t>η</w:t>
      </w:r>
      <w:r w:rsidRPr="00980C61">
        <w:rPr>
          <w:b/>
        </w:rPr>
        <w:t xml:space="preserve"> Μέρα | </w:t>
      </w:r>
      <w:r>
        <w:rPr>
          <w:b/>
        </w:rPr>
        <w:t>ΑΜΣΤΕΡΝΤΑΜ – ΟΥΤΡΕΧΤΗ – ΒΡΥΞΕΛΛΕΣ</w:t>
      </w:r>
    </w:p>
    <w:p w14:paraId="162AAC1A" w14:textId="53DE9236" w:rsidR="00DF6ED9" w:rsidRDefault="00DF6ED9" w:rsidP="00DF6ED9">
      <w:pPr>
        <w:pStyle w:val="Web"/>
        <w:rPr>
          <w:rFonts w:asciiTheme="minorHAnsi" w:hAnsiTheme="minorHAnsi" w:cstheme="minorHAnsi"/>
        </w:rPr>
      </w:pPr>
      <w:r w:rsidRPr="00DF6ED9">
        <w:rPr>
          <w:rFonts w:asciiTheme="minorHAnsi" w:hAnsiTheme="minorHAnsi" w:cstheme="minorHAnsi"/>
        </w:rPr>
        <w:t>Πρωϊνό</w:t>
      </w:r>
      <w:r w:rsidR="0029086D" w:rsidRPr="00DF6ED9">
        <w:rPr>
          <w:rFonts w:asciiTheme="minorHAnsi" w:hAnsiTheme="minorHAnsi" w:cstheme="minorHAnsi"/>
        </w:rPr>
        <w:t xml:space="preserve"> και άμεση αναχώρηση για το Βέλγιο, την κάρδια της Ευρώπης. Πριν αποχαιρετίσουμε την </w:t>
      </w:r>
      <w:r w:rsidRPr="00DF6ED9">
        <w:rPr>
          <w:rFonts w:asciiTheme="minorHAnsi" w:hAnsiTheme="minorHAnsi" w:cstheme="minorHAnsi"/>
        </w:rPr>
        <w:t>Ολλανδία</w:t>
      </w:r>
      <w:r w:rsidR="0029086D" w:rsidRPr="00DF6ED9">
        <w:rPr>
          <w:rFonts w:asciiTheme="minorHAnsi" w:hAnsiTheme="minorHAnsi" w:cstheme="minorHAnsi"/>
        </w:rPr>
        <w:t xml:space="preserve"> , συναντάμε στον δρόμο μας την Ουτρέχτη</w:t>
      </w:r>
      <w:r w:rsidR="0029086D" w:rsidRPr="00DF6ED9">
        <w:rPr>
          <w:rFonts w:asciiTheme="minorHAnsi" w:hAnsiTheme="minorHAnsi" w:cstheme="minorHAnsi"/>
          <w:b/>
          <w:bCs/>
          <w:u w:val="single"/>
        </w:rPr>
        <w:t xml:space="preserve"> </w:t>
      </w:r>
      <w:r w:rsidRPr="00DF6ED9">
        <w:rPr>
          <w:rFonts w:asciiTheme="minorHAnsi" w:hAnsiTheme="minorHAnsi" w:cstheme="minorHAnsi"/>
        </w:rPr>
        <w:t xml:space="preserve">μια από τις πιο γοητευτικές πόλεις της Ολλανδίας. Στο ιστορικό της κέντρο ξεχωρίζει ο επιβλητικός καθεδρικός πύργος </w:t>
      </w:r>
      <w:proofErr w:type="spellStart"/>
      <w:r w:rsidRPr="00DF6ED9">
        <w:rPr>
          <w:rFonts w:asciiTheme="minorHAnsi" w:hAnsiTheme="minorHAnsi" w:cstheme="minorHAnsi"/>
        </w:rPr>
        <w:t>Domtoren</w:t>
      </w:r>
      <w:proofErr w:type="spellEnd"/>
      <w:r w:rsidRPr="00DF6ED9">
        <w:rPr>
          <w:rFonts w:asciiTheme="minorHAnsi" w:hAnsiTheme="minorHAnsi" w:cstheme="minorHAnsi"/>
        </w:rPr>
        <w:t>, το ψηλότερο εκκλησιαστικό κτίριο της χώρας, που προσφέρει πανοραμική θέα στην πόλη. Τα γραφικά κανάλια της Ουτρέχτης, με τα παραποτάμια καφέ και τα μαγαζιά, δημιουργούν μια μοναδική ατμόσφαιρα, ενώ οι γραφικές πλατείες και τα μουσεία συμπληρώνουν την εικόνα μιας ζωντανής πόλης που συνδυάζει παράδοση και μοντέρνα ζωή.</w:t>
      </w:r>
      <w:r>
        <w:rPr>
          <w:rFonts w:asciiTheme="minorHAnsi" w:hAnsiTheme="minorHAnsi" w:cstheme="minorHAnsi"/>
        </w:rPr>
        <w:t xml:space="preserve"> Στη συνέχεια θα κατευθυνθούμε προς την πρωτεύουσα του Βελγίου, της Βρυξέλλες. Τακτοποίηση στο ξενοδοχείο μας και χρόνος για πρώτη γνωριμία με την πόλη.</w:t>
      </w:r>
    </w:p>
    <w:p w14:paraId="208BAE29" w14:textId="7C4775FF" w:rsidR="00DF6ED9" w:rsidRDefault="006E7701" w:rsidP="00DF6ED9">
      <w:pPr>
        <w:rPr>
          <w:b/>
        </w:rPr>
      </w:pPr>
      <w:r>
        <w:rPr>
          <w:b/>
        </w:rPr>
        <w:t>6</w:t>
      </w:r>
      <w:r w:rsidR="00DF6ED9" w:rsidRPr="00980C61">
        <w:rPr>
          <w:b/>
          <w:vertAlign w:val="superscript"/>
        </w:rPr>
        <w:t>η</w:t>
      </w:r>
      <w:r w:rsidR="00DF6ED9" w:rsidRPr="00980C61">
        <w:rPr>
          <w:b/>
        </w:rPr>
        <w:t xml:space="preserve"> Μέρα | </w:t>
      </w:r>
      <w:r w:rsidR="00DF6ED9">
        <w:rPr>
          <w:b/>
        </w:rPr>
        <w:t xml:space="preserve">ΒΡΥΞΕΛΛΕΣ – </w:t>
      </w:r>
      <w:r w:rsidR="00DF6ED9">
        <w:rPr>
          <w:b/>
          <w:lang w:val="en-US"/>
        </w:rPr>
        <w:t>CITY</w:t>
      </w:r>
      <w:r w:rsidR="00DF6ED9" w:rsidRPr="00DF6ED9">
        <w:rPr>
          <w:b/>
        </w:rPr>
        <w:t xml:space="preserve"> </w:t>
      </w:r>
      <w:r w:rsidR="00DF6ED9">
        <w:rPr>
          <w:b/>
          <w:lang w:val="en-US"/>
        </w:rPr>
        <w:t>TOUR</w:t>
      </w:r>
      <w:r w:rsidR="00DF6ED9" w:rsidRPr="00DF6ED9">
        <w:rPr>
          <w:b/>
        </w:rPr>
        <w:t xml:space="preserve"> -</w:t>
      </w:r>
      <w:r w:rsidR="00DF6ED9">
        <w:rPr>
          <w:b/>
        </w:rPr>
        <w:t xml:space="preserve">ΠΑΡΙΣΙ </w:t>
      </w:r>
    </w:p>
    <w:p w14:paraId="725110DF" w14:textId="1190A428" w:rsidR="006E7701" w:rsidRDefault="00DF6ED9" w:rsidP="00DF6ED9">
      <w:proofErr w:type="spellStart"/>
      <w:r>
        <w:t>Πρωινο</w:t>
      </w:r>
      <w:proofErr w:type="spellEnd"/>
      <w:r>
        <w:t xml:space="preserve"> και άμεση αναχώρηση ώστε να ανακαλύψουμε μαζί τη μαγευτική πρωτεύουσα του Βελγίου, μια πόλη που συνδυάζει την ιστορική μεγαλοπρέπεια με τον σύγχρονο κοσμοπολίτικο χαρακτήρα. </w:t>
      </w:r>
      <w:r w:rsidRPr="00175D19">
        <w:t xml:space="preserve">Πρώτος σταθμός μας, η θρυλική Grand </w:t>
      </w:r>
      <w:proofErr w:type="spellStart"/>
      <w:r w:rsidRPr="00175D19">
        <w:t>Place</w:t>
      </w:r>
      <w:proofErr w:type="spellEnd"/>
      <w:r w:rsidRPr="00175D19">
        <w:t>, η κεντρική πλατεία των Βρυξελλών και ένα από τα ομορφότερα αρχιτεκτονικά σύνολα της Ευρώπης. Περιτριγυρισμένη από λαμπρά φλαμανδικά αναγεννησιακά κτήρια, η πλατεία αποτελεί Μνημείο Παγκόσμιας Κληρονομιάς της UNESCO</w:t>
      </w:r>
      <w:r>
        <w:t>.</w:t>
      </w:r>
      <w:r w:rsidRPr="00175D19">
        <w:t xml:space="preserve"> </w:t>
      </w:r>
      <w:r>
        <w:t xml:space="preserve">Εδώ θα θαυμάσουμε  το εντυπωσιακό Δημαρχείο, το κτίριο που στεγάζει το Μουσείο της Πόλης, αλλά και το αγαλματίδιο του Μανεκέν </w:t>
      </w:r>
      <w:proofErr w:type="spellStart"/>
      <w:r>
        <w:t>Πις</w:t>
      </w:r>
      <w:proofErr w:type="spellEnd"/>
      <w:r>
        <w:t xml:space="preserve"> που είναι το σύμβολο της πόλης το οποίο απεικονίζει ένα μικρό παιδάκι που ουρεί και λέγεται ότι πρόκειται για τον γιο ενός δούκα που ουρεί πάνω από τα στρατεύματα των εχθρών πριν από μια μάχη.</w:t>
      </w:r>
      <w:r w:rsidRPr="00175D19">
        <w:t xml:space="preserve"> </w:t>
      </w:r>
      <w:r>
        <w:t xml:space="preserve">Συνεχίζουμε με το Βασιλικό Παλάτι, το Βελγικό Κοινοβούλιο </w:t>
      </w:r>
      <w:r>
        <w:lastRenderedPageBreak/>
        <w:t xml:space="preserve">και τον επιβλητικό Καθεδρικό Ναό των Αγίων Μιχαήλ και </w:t>
      </w:r>
      <w:proofErr w:type="spellStart"/>
      <w:r>
        <w:t>Γουδούλης</w:t>
      </w:r>
      <w:proofErr w:type="spellEnd"/>
      <w:r>
        <w:t xml:space="preserve">. Θα περάσουμε από τα εντυπωσιακά κτήρια της Ευρωπαϊκής Ένωσης, την Αψίδα του Θριάμβου στο πάρκο </w:t>
      </w:r>
      <w:proofErr w:type="spellStart"/>
      <w:r>
        <w:t>Σενκαντενέρ</w:t>
      </w:r>
      <w:proofErr w:type="spellEnd"/>
      <w:r>
        <w:t xml:space="preserve"> και θα ολοκληρώσουμε την περιήγησή μας με το εμβληματικό </w:t>
      </w:r>
      <w:proofErr w:type="spellStart"/>
      <w:r>
        <w:t>Atomium</w:t>
      </w:r>
      <w:proofErr w:type="spellEnd"/>
      <w:r>
        <w:t xml:space="preserve">, το φουτουριστικό σύμβολο των Βρυξελλών. Γεμάτοι εικόνες θα αποχαιρετίσουμε το Βέλγιο με προορισμό μας πλέον την Γαλλία. Άφιξη στην </w:t>
      </w:r>
      <w:r w:rsidR="006E7701">
        <w:t>πόλη</w:t>
      </w:r>
      <w:r>
        <w:t xml:space="preserve"> του έρωτα , </w:t>
      </w:r>
      <w:proofErr w:type="spellStart"/>
      <w:r>
        <w:t>τακτοποιήση</w:t>
      </w:r>
      <w:proofErr w:type="spellEnd"/>
      <w:r>
        <w:t xml:space="preserve"> στο ξενοδοχείο. Το βράδυ προαιρετικά μπορούμε να απολαύσουμε μια βόλτα στον Σηκουάνα.</w:t>
      </w:r>
    </w:p>
    <w:p w14:paraId="205A93ED" w14:textId="77777777" w:rsidR="006E7701" w:rsidRDefault="006E7701" w:rsidP="00DF6ED9"/>
    <w:p w14:paraId="50868B3B" w14:textId="6EE4BCAD" w:rsidR="00DF6ED9" w:rsidRPr="006E7701" w:rsidRDefault="006E7701" w:rsidP="00DF6ED9">
      <w:r w:rsidRPr="006E7701">
        <w:rPr>
          <w:b/>
          <w:bCs/>
        </w:rPr>
        <w:t>7</w:t>
      </w:r>
      <w:r w:rsidR="00DF6ED9" w:rsidRPr="00980C61">
        <w:rPr>
          <w:b/>
          <w:vertAlign w:val="superscript"/>
        </w:rPr>
        <w:t>η</w:t>
      </w:r>
      <w:r w:rsidR="00DF6ED9" w:rsidRPr="00980C61">
        <w:rPr>
          <w:b/>
        </w:rPr>
        <w:t xml:space="preserve"> Μέρα | </w:t>
      </w:r>
      <w:r w:rsidR="00DF6ED9">
        <w:rPr>
          <w:b/>
        </w:rPr>
        <w:t xml:space="preserve">ΠΑΡΙΣΙ </w:t>
      </w:r>
      <w:r>
        <w:rPr>
          <w:b/>
        </w:rPr>
        <w:t xml:space="preserve">– </w:t>
      </w:r>
      <w:r>
        <w:rPr>
          <w:b/>
          <w:lang w:val="en-US"/>
        </w:rPr>
        <w:t>CITY</w:t>
      </w:r>
      <w:r w:rsidRPr="006E7701">
        <w:rPr>
          <w:b/>
        </w:rPr>
        <w:t xml:space="preserve"> </w:t>
      </w:r>
      <w:r>
        <w:rPr>
          <w:b/>
          <w:lang w:val="en-US"/>
        </w:rPr>
        <w:t>TOUR</w:t>
      </w:r>
      <w:r w:rsidRPr="006E7701">
        <w:rPr>
          <w:b/>
        </w:rPr>
        <w:t xml:space="preserve"> </w:t>
      </w:r>
      <w:r>
        <w:rPr>
          <w:b/>
        </w:rPr>
        <w:t xml:space="preserve">– ΛΟΥΒΡΟ </w:t>
      </w:r>
    </w:p>
    <w:p w14:paraId="70B165A6" w14:textId="404A1FCC" w:rsidR="006E7701" w:rsidRDefault="006E7701" w:rsidP="006E7701">
      <w:pPr>
        <w:pStyle w:val="Web"/>
        <w:rPr>
          <w:rFonts w:asciiTheme="minorHAnsi" w:hAnsiTheme="minorHAnsi" w:cstheme="minorHAnsi"/>
          <w:sz w:val="22"/>
          <w:szCs w:val="22"/>
        </w:rPr>
      </w:pPr>
      <w:r w:rsidRPr="006E7701">
        <w:rPr>
          <w:rFonts w:asciiTheme="minorHAnsi" w:hAnsiTheme="minorHAnsi" w:cstheme="minorHAnsi"/>
          <w:sz w:val="22"/>
          <w:szCs w:val="22"/>
        </w:rPr>
        <w:t xml:space="preserve">Μετά το πρωινό μας ξεκινάμε την ξενάγησή μας στο Παρίσι, την πόλη του φωτός. Θα επισκεφθούμε τον ιστορικό Καθεδρικό της Παναγίας, το πασίγνωστο πανεπιστήμιο της Σορβόννης και το επιβλητικό </w:t>
      </w:r>
      <w:proofErr w:type="spellStart"/>
      <w:r w:rsidRPr="006E7701">
        <w:rPr>
          <w:rFonts w:asciiTheme="minorHAnsi" w:hAnsiTheme="minorHAnsi" w:cstheme="minorHAnsi"/>
          <w:sz w:val="22"/>
          <w:szCs w:val="22"/>
        </w:rPr>
        <w:t>Πάνθεον</w:t>
      </w:r>
      <w:proofErr w:type="spellEnd"/>
      <w:r w:rsidRPr="006E7701">
        <w:rPr>
          <w:rFonts w:asciiTheme="minorHAnsi" w:hAnsiTheme="minorHAnsi" w:cstheme="minorHAnsi"/>
          <w:sz w:val="22"/>
          <w:szCs w:val="22"/>
        </w:rPr>
        <w:t xml:space="preserve">, τόπο ταφής των σπουδαιότερων προσωπικοτήτων της Γαλλίας. Θα περιηγηθούμε στους μαγευτικούς κήπους και τα ανάκτορα του Λουξεμβούργου, και στη γραφική γειτονιά του Σεν </w:t>
      </w:r>
      <w:proofErr w:type="spellStart"/>
      <w:r w:rsidRPr="006E7701">
        <w:rPr>
          <w:rFonts w:asciiTheme="minorHAnsi" w:hAnsiTheme="minorHAnsi" w:cstheme="minorHAnsi"/>
          <w:sz w:val="22"/>
          <w:szCs w:val="22"/>
        </w:rPr>
        <w:t>Ζερμέν</w:t>
      </w:r>
      <w:proofErr w:type="spellEnd"/>
      <w:r w:rsidRPr="006E7701">
        <w:rPr>
          <w:rFonts w:asciiTheme="minorHAnsi" w:hAnsiTheme="minorHAnsi" w:cstheme="minorHAnsi"/>
          <w:sz w:val="22"/>
          <w:szCs w:val="22"/>
        </w:rPr>
        <w:t xml:space="preserve"> με τα διάσημα καφέ και τον ναό του Αγίου Γερμανού. Θα θαυμάσουμε το Μουσείο </w:t>
      </w:r>
      <w:proofErr w:type="spellStart"/>
      <w:r w:rsidRPr="006E7701">
        <w:rPr>
          <w:rFonts w:asciiTheme="minorHAnsi" w:hAnsiTheme="minorHAnsi" w:cstheme="minorHAnsi"/>
          <w:sz w:val="22"/>
          <w:szCs w:val="22"/>
        </w:rPr>
        <w:t>Ορσέ</w:t>
      </w:r>
      <w:proofErr w:type="spellEnd"/>
      <w:r w:rsidRPr="006E7701">
        <w:rPr>
          <w:rFonts w:asciiTheme="minorHAnsi" w:hAnsiTheme="minorHAnsi" w:cstheme="minorHAnsi"/>
          <w:sz w:val="22"/>
          <w:szCs w:val="22"/>
        </w:rPr>
        <w:t xml:space="preserve">, τη γέφυρα Αλεξάνδρου Γ’, το Μέγαρο των Απομάχων, τον τάφο του Ναπολέοντα και θα ολοκληρώσουμε με το εμβληματικό σύμβολο της πόλης, τον Πύργο του Άιφελ. Στην Πλατεία του Αστέρα δεσπόζει η μεγαλόπρεπη Αψίδα του Θριάμβου, ενώ στην καρδιά της πόλης θα δούμε το Γαλλικό Κοινοβούλιο, τον Οβελίσκο του </w:t>
      </w:r>
      <w:proofErr w:type="spellStart"/>
      <w:r w:rsidRPr="006E7701">
        <w:rPr>
          <w:rFonts w:asciiTheme="minorHAnsi" w:hAnsiTheme="minorHAnsi" w:cstheme="minorHAnsi"/>
          <w:sz w:val="22"/>
          <w:szCs w:val="22"/>
        </w:rPr>
        <w:t>Λούξορ</w:t>
      </w:r>
      <w:proofErr w:type="spellEnd"/>
      <w:r w:rsidRPr="006E7701">
        <w:rPr>
          <w:rFonts w:asciiTheme="minorHAnsi" w:hAnsiTheme="minorHAnsi" w:cstheme="minorHAnsi"/>
          <w:sz w:val="22"/>
          <w:szCs w:val="22"/>
        </w:rPr>
        <w:t xml:space="preserve"> και τα μπαρόκ </w:t>
      </w:r>
      <w:proofErr w:type="spellStart"/>
      <w:r w:rsidRPr="006E7701">
        <w:rPr>
          <w:rFonts w:asciiTheme="minorHAnsi" w:hAnsiTheme="minorHAnsi" w:cstheme="minorHAnsi"/>
          <w:sz w:val="22"/>
          <w:szCs w:val="22"/>
        </w:rPr>
        <w:t>συντριβάνια</w:t>
      </w:r>
      <w:proofErr w:type="spellEnd"/>
      <w:r w:rsidRPr="006E7701">
        <w:rPr>
          <w:rFonts w:asciiTheme="minorHAnsi" w:hAnsiTheme="minorHAnsi" w:cstheme="minorHAnsi"/>
          <w:sz w:val="22"/>
          <w:szCs w:val="22"/>
        </w:rPr>
        <w:t xml:space="preserve"> του </w:t>
      </w:r>
      <w:proofErr w:type="spellStart"/>
      <w:r w:rsidRPr="006E7701">
        <w:rPr>
          <w:rFonts w:asciiTheme="minorHAnsi" w:hAnsiTheme="minorHAnsi" w:cstheme="minorHAnsi"/>
          <w:sz w:val="22"/>
          <w:szCs w:val="22"/>
        </w:rPr>
        <w:t>Μπερνίνι</w:t>
      </w:r>
      <w:proofErr w:type="spellEnd"/>
      <w:r w:rsidRPr="006E7701">
        <w:rPr>
          <w:rFonts w:asciiTheme="minorHAnsi" w:hAnsiTheme="minorHAnsi" w:cstheme="minorHAnsi"/>
          <w:sz w:val="22"/>
          <w:szCs w:val="22"/>
        </w:rPr>
        <w:t xml:space="preserve">. Καθώς πλησιάζουμε το εμπορικό κέντρο, θα περάσουμε από τον ναό της Αγίας Μαγδαληνής, την Όπερα </w:t>
      </w:r>
      <w:proofErr w:type="spellStart"/>
      <w:r w:rsidRPr="006E7701">
        <w:rPr>
          <w:rFonts w:asciiTheme="minorHAnsi" w:hAnsiTheme="minorHAnsi" w:cstheme="minorHAnsi"/>
          <w:sz w:val="22"/>
          <w:szCs w:val="22"/>
        </w:rPr>
        <w:t>Γκαρνιέ</w:t>
      </w:r>
      <w:proofErr w:type="spellEnd"/>
      <w:r w:rsidRPr="006E7701">
        <w:rPr>
          <w:rFonts w:asciiTheme="minorHAnsi" w:hAnsiTheme="minorHAnsi" w:cstheme="minorHAnsi"/>
          <w:sz w:val="22"/>
          <w:szCs w:val="22"/>
        </w:rPr>
        <w:t xml:space="preserve"> και την πλατεία </w:t>
      </w:r>
      <w:proofErr w:type="spellStart"/>
      <w:r w:rsidRPr="006E7701">
        <w:rPr>
          <w:rFonts w:asciiTheme="minorHAnsi" w:hAnsiTheme="minorHAnsi" w:cstheme="minorHAnsi"/>
          <w:sz w:val="22"/>
          <w:szCs w:val="22"/>
        </w:rPr>
        <w:t>Βαντόμ.Για</w:t>
      </w:r>
      <w:proofErr w:type="spellEnd"/>
      <w:r w:rsidRPr="006E7701">
        <w:rPr>
          <w:rFonts w:asciiTheme="minorHAnsi" w:hAnsiTheme="minorHAnsi" w:cstheme="minorHAnsi"/>
          <w:sz w:val="22"/>
          <w:szCs w:val="22"/>
        </w:rPr>
        <w:t xml:space="preserve"> τους λάτρεις της τέχνης, προαιρετική ξενάγηση στο ανάκτορο του Λούβρου, όπου θα θαυμάσουμε αριστουργήματα όπως τη Νίκη της Σαμοθράκης, την Αφροδίτη της Μήλου, την </w:t>
      </w:r>
      <w:proofErr w:type="spellStart"/>
      <w:r w:rsidRPr="006E7701">
        <w:rPr>
          <w:rFonts w:asciiTheme="minorHAnsi" w:hAnsiTheme="minorHAnsi" w:cstheme="minorHAnsi"/>
          <w:sz w:val="22"/>
          <w:szCs w:val="22"/>
        </w:rPr>
        <w:t>Τζοκόντα</w:t>
      </w:r>
      <w:proofErr w:type="spellEnd"/>
      <w:r w:rsidRPr="006E7701">
        <w:rPr>
          <w:rFonts w:asciiTheme="minorHAnsi" w:hAnsiTheme="minorHAnsi" w:cstheme="minorHAnsi"/>
          <w:sz w:val="22"/>
          <w:szCs w:val="22"/>
        </w:rPr>
        <w:t xml:space="preserve"> του Ντα Βίντσι και πολλά άλλα αμύθητης αξίας έργα, υπό την καθοδήγηση επίσημου ξεναγού με ακουστικά για καλύτερη παρακολούθηση.</w:t>
      </w:r>
      <w:r>
        <w:rPr>
          <w:rFonts w:asciiTheme="minorHAnsi" w:hAnsiTheme="minorHAnsi" w:cstheme="minorHAnsi"/>
          <w:sz w:val="22"/>
          <w:szCs w:val="22"/>
        </w:rPr>
        <w:t xml:space="preserve"> </w:t>
      </w:r>
    </w:p>
    <w:p w14:paraId="3099F6E4" w14:textId="4D34DEA5" w:rsidR="006E7701" w:rsidRPr="006E7701" w:rsidRDefault="006E7701" w:rsidP="006E7701">
      <w:r>
        <w:rPr>
          <w:b/>
          <w:bCs/>
        </w:rPr>
        <w:t>8</w:t>
      </w:r>
      <w:r w:rsidRPr="00980C61">
        <w:rPr>
          <w:b/>
          <w:vertAlign w:val="superscript"/>
        </w:rPr>
        <w:t>η</w:t>
      </w:r>
      <w:r w:rsidRPr="00980C61">
        <w:rPr>
          <w:b/>
        </w:rPr>
        <w:t xml:space="preserve"> Μέρα | </w:t>
      </w:r>
      <w:r>
        <w:rPr>
          <w:b/>
        </w:rPr>
        <w:t xml:space="preserve">ΠΑΡΙΣΙ – ΕΠΙΣΚΕΨΗ ΣΤΗΝ </w:t>
      </w:r>
      <w:r>
        <w:rPr>
          <w:b/>
          <w:lang w:val="en-US"/>
        </w:rPr>
        <w:t>DISNEY</w:t>
      </w:r>
      <w:r w:rsidRPr="006E7701">
        <w:rPr>
          <w:b/>
        </w:rPr>
        <w:t xml:space="preserve">  </w:t>
      </w:r>
    </w:p>
    <w:p w14:paraId="05E9FF95" w14:textId="77777777" w:rsidR="006E7701" w:rsidRPr="006E7701" w:rsidRDefault="006E7701" w:rsidP="006E7701">
      <w:pPr>
        <w:spacing w:line="256" w:lineRule="auto"/>
        <w:rPr>
          <w:rFonts w:ascii="Calibri" w:eastAsia="Calibri" w:hAnsi="Calibri" w:cs="Times New Roman"/>
          <w:kern w:val="0"/>
          <w14:ligatures w14:val="none"/>
        </w:rPr>
      </w:pPr>
      <w:r w:rsidRPr="006E7701">
        <w:rPr>
          <w:rFonts w:ascii="Calibri" w:eastAsia="Calibri" w:hAnsi="Calibri" w:cs="Times New Roman"/>
          <w:kern w:val="0"/>
          <w14:ligatures w14:val="none"/>
        </w:rPr>
        <w:t xml:space="preserve">Πρωινό και αναχώρηση προαιρετικά για τη μαγική </w:t>
      </w:r>
      <w:proofErr w:type="spellStart"/>
      <w:r w:rsidRPr="006E7701">
        <w:rPr>
          <w:rFonts w:ascii="Calibri" w:eastAsia="Calibri" w:hAnsi="Calibri" w:cs="Times New Roman"/>
          <w:kern w:val="0"/>
          <w14:ligatures w14:val="none"/>
        </w:rPr>
        <w:t>Disneyland</w:t>
      </w:r>
      <w:proofErr w:type="spellEnd"/>
      <w:r w:rsidRPr="006E7701">
        <w:rPr>
          <w:rFonts w:ascii="Calibri" w:eastAsia="Calibri" w:hAnsi="Calibri" w:cs="Times New Roman"/>
          <w:kern w:val="0"/>
          <w14:ligatures w14:val="none"/>
        </w:rPr>
        <w:t xml:space="preserve">. Εδώ θα ζήσετε σαν παιδιά στη χώρα του παραμυθιού μαζί με τους ήρωες του </w:t>
      </w:r>
      <w:proofErr w:type="spellStart"/>
      <w:r w:rsidRPr="006E7701">
        <w:rPr>
          <w:rFonts w:ascii="Calibri" w:eastAsia="Calibri" w:hAnsi="Calibri" w:cs="Times New Roman"/>
          <w:kern w:val="0"/>
          <w14:ligatures w14:val="none"/>
        </w:rPr>
        <w:t>Walt</w:t>
      </w:r>
      <w:proofErr w:type="spellEnd"/>
      <w:r w:rsidRPr="006E7701">
        <w:rPr>
          <w:rFonts w:ascii="Calibri" w:eastAsia="Calibri" w:hAnsi="Calibri" w:cs="Times New Roman"/>
          <w:kern w:val="0"/>
          <w14:ligatures w14:val="none"/>
        </w:rPr>
        <w:t xml:space="preserve"> </w:t>
      </w:r>
      <w:proofErr w:type="spellStart"/>
      <w:r w:rsidRPr="006E7701">
        <w:rPr>
          <w:rFonts w:ascii="Calibri" w:eastAsia="Calibri" w:hAnsi="Calibri" w:cs="Times New Roman"/>
          <w:kern w:val="0"/>
          <w14:ligatures w14:val="none"/>
        </w:rPr>
        <w:t>Disney</w:t>
      </w:r>
      <w:proofErr w:type="spellEnd"/>
      <w:r w:rsidRPr="006E7701">
        <w:rPr>
          <w:rFonts w:ascii="Calibri" w:eastAsia="Calibri" w:hAnsi="Calibri" w:cs="Times New Roman"/>
          <w:kern w:val="0"/>
          <w14:ligatures w14:val="none"/>
        </w:rPr>
        <w:t xml:space="preserve">. Δοκιμάστε μία “πτήση στο διάστημα” με το γνωστό </w:t>
      </w:r>
      <w:proofErr w:type="spellStart"/>
      <w:r w:rsidRPr="006E7701">
        <w:rPr>
          <w:rFonts w:ascii="Calibri" w:eastAsia="Calibri" w:hAnsi="Calibri" w:cs="Times New Roman"/>
          <w:kern w:val="0"/>
          <w14:ligatures w14:val="none"/>
        </w:rPr>
        <w:t>Star</w:t>
      </w:r>
      <w:proofErr w:type="spellEnd"/>
      <w:r w:rsidRPr="006E7701">
        <w:rPr>
          <w:rFonts w:ascii="Calibri" w:eastAsia="Calibri" w:hAnsi="Calibri" w:cs="Times New Roman"/>
          <w:kern w:val="0"/>
          <w14:ligatures w14:val="none"/>
        </w:rPr>
        <w:t xml:space="preserve"> Tour, δείτε τον </w:t>
      </w:r>
      <w:proofErr w:type="spellStart"/>
      <w:r w:rsidRPr="006E7701">
        <w:rPr>
          <w:rFonts w:ascii="Calibri" w:eastAsia="Calibri" w:hAnsi="Calibri" w:cs="Times New Roman"/>
          <w:kern w:val="0"/>
          <w14:ligatures w14:val="none"/>
        </w:rPr>
        <w:t>Πήτερ</w:t>
      </w:r>
      <w:proofErr w:type="spellEnd"/>
      <w:r w:rsidRPr="006E7701">
        <w:rPr>
          <w:rFonts w:ascii="Calibri" w:eastAsia="Calibri" w:hAnsi="Calibri" w:cs="Times New Roman"/>
          <w:kern w:val="0"/>
          <w14:ligatures w14:val="none"/>
        </w:rPr>
        <w:t xml:space="preserve"> Πάν, τον </w:t>
      </w:r>
      <w:proofErr w:type="spellStart"/>
      <w:r w:rsidRPr="006E7701">
        <w:rPr>
          <w:rFonts w:ascii="Calibri" w:eastAsia="Calibri" w:hAnsi="Calibri" w:cs="Times New Roman"/>
          <w:kern w:val="0"/>
          <w14:ligatures w14:val="none"/>
        </w:rPr>
        <w:t>Πινόκιο</w:t>
      </w:r>
      <w:proofErr w:type="spellEnd"/>
      <w:r w:rsidRPr="006E7701">
        <w:rPr>
          <w:rFonts w:ascii="Calibri" w:eastAsia="Calibri" w:hAnsi="Calibri" w:cs="Times New Roman"/>
          <w:kern w:val="0"/>
          <w14:ligatures w14:val="none"/>
        </w:rPr>
        <w:t xml:space="preserve">, την Χιονάτη, τον </w:t>
      </w:r>
      <w:proofErr w:type="spellStart"/>
      <w:r w:rsidRPr="006E7701">
        <w:rPr>
          <w:rFonts w:ascii="Calibri" w:eastAsia="Calibri" w:hAnsi="Calibri" w:cs="Times New Roman"/>
          <w:kern w:val="0"/>
          <w14:ligatures w14:val="none"/>
        </w:rPr>
        <w:t>Mικυ</w:t>
      </w:r>
      <w:proofErr w:type="spellEnd"/>
      <w:r w:rsidRPr="006E7701">
        <w:rPr>
          <w:rFonts w:ascii="Calibri" w:eastAsia="Calibri" w:hAnsi="Calibri" w:cs="Times New Roman"/>
          <w:kern w:val="0"/>
          <w14:ligatures w14:val="none"/>
        </w:rPr>
        <w:t xml:space="preserve"> </w:t>
      </w:r>
      <w:proofErr w:type="spellStart"/>
      <w:r w:rsidRPr="006E7701">
        <w:rPr>
          <w:rFonts w:ascii="Calibri" w:eastAsia="Calibri" w:hAnsi="Calibri" w:cs="Times New Roman"/>
          <w:kern w:val="0"/>
          <w14:ligatures w14:val="none"/>
        </w:rPr>
        <w:t>Μαους</w:t>
      </w:r>
      <w:proofErr w:type="spellEnd"/>
      <w:r w:rsidRPr="006E7701">
        <w:rPr>
          <w:rFonts w:ascii="Calibri" w:eastAsia="Calibri" w:hAnsi="Calibri" w:cs="Times New Roman"/>
          <w:kern w:val="0"/>
          <w14:ligatures w14:val="none"/>
        </w:rPr>
        <w:t xml:space="preserve"> και τον </w:t>
      </w:r>
      <w:proofErr w:type="spellStart"/>
      <w:r w:rsidRPr="006E7701">
        <w:rPr>
          <w:rFonts w:ascii="Calibri" w:eastAsia="Calibri" w:hAnsi="Calibri" w:cs="Times New Roman"/>
          <w:kern w:val="0"/>
          <w14:ligatures w14:val="none"/>
        </w:rPr>
        <w:t>Ντοναλντ</w:t>
      </w:r>
      <w:proofErr w:type="spellEnd"/>
      <w:r w:rsidRPr="006E7701">
        <w:rPr>
          <w:rFonts w:ascii="Calibri" w:eastAsia="Calibri" w:hAnsi="Calibri" w:cs="Times New Roman"/>
          <w:kern w:val="0"/>
          <w14:ligatures w14:val="none"/>
        </w:rPr>
        <w:t xml:space="preserve"> με τις παρέες τους,  τον πύργο της Ωραίας Κοιμωμένης, τον Μικρόκοσμο, την περιπέτεια στην Άγρια Δύση, με τα ποταμόπλοια, περπατήστε στα βήματα του Ιντιάνα Τζόουνς, το νησί των πειρατών, το Βουνό των Κεραυνών, ανεβείτε στα περίφημα </w:t>
      </w:r>
      <w:proofErr w:type="spellStart"/>
      <w:r w:rsidRPr="006E7701">
        <w:rPr>
          <w:rFonts w:ascii="Calibri" w:eastAsia="Calibri" w:hAnsi="Calibri" w:cs="Times New Roman"/>
          <w:kern w:val="0"/>
          <w14:ligatures w14:val="none"/>
        </w:rPr>
        <w:t>Carousel</w:t>
      </w:r>
      <w:proofErr w:type="spellEnd"/>
      <w:r w:rsidRPr="006E7701">
        <w:rPr>
          <w:rFonts w:ascii="Calibri" w:eastAsia="Calibri" w:hAnsi="Calibri" w:cs="Times New Roman"/>
          <w:kern w:val="0"/>
          <w14:ligatures w14:val="none"/>
        </w:rPr>
        <w:t xml:space="preserve"> και απολαύστε τις βόλτες σας στην </w:t>
      </w:r>
      <w:proofErr w:type="spellStart"/>
      <w:r w:rsidRPr="006E7701">
        <w:rPr>
          <w:rFonts w:ascii="Calibri" w:eastAsia="Calibri" w:hAnsi="Calibri" w:cs="Times New Roman"/>
          <w:kern w:val="0"/>
          <w14:ligatures w14:val="none"/>
        </w:rPr>
        <w:t>Main</w:t>
      </w:r>
      <w:proofErr w:type="spellEnd"/>
      <w:r w:rsidRPr="006E7701">
        <w:rPr>
          <w:rFonts w:ascii="Calibri" w:eastAsia="Calibri" w:hAnsi="Calibri" w:cs="Times New Roman"/>
          <w:kern w:val="0"/>
          <w14:ligatures w14:val="none"/>
        </w:rPr>
        <w:t xml:space="preserve"> </w:t>
      </w:r>
      <w:proofErr w:type="spellStart"/>
      <w:r w:rsidRPr="006E7701">
        <w:rPr>
          <w:rFonts w:ascii="Calibri" w:eastAsia="Calibri" w:hAnsi="Calibri" w:cs="Times New Roman"/>
          <w:kern w:val="0"/>
          <w14:ligatures w14:val="none"/>
        </w:rPr>
        <w:t>Street</w:t>
      </w:r>
      <w:proofErr w:type="spellEnd"/>
      <w:r w:rsidRPr="006E7701">
        <w:rPr>
          <w:rFonts w:ascii="Calibri" w:eastAsia="Calibri" w:hAnsi="Calibri" w:cs="Times New Roman"/>
          <w:kern w:val="0"/>
          <w14:ligatures w14:val="none"/>
        </w:rPr>
        <w:t xml:space="preserve"> με τα πολλά καταστήματα. Αργά το απόγευμα μη χάσετε το μοναδικό  σόου βεγγαλικών </w:t>
      </w:r>
      <w:proofErr w:type="spellStart"/>
      <w:r w:rsidRPr="006E7701">
        <w:rPr>
          <w:rFonts w:ascii="Calibri" w:eastAsia="Calibri" w:hAnsi="Calibri" w:cs="Times New Roman"/>
          <w:kern w:val="0"/>
          <w14:ligatures w14:val="none"/>
        </w:rPr>
        <w:t>Dreams</w:t>
      </w:r>
      <w:proofErr w:type="spellEnd"/>
      <w:r w:rsidRPr="006E7701">
        <w:rPr>
          <w:rFonts w:ascii="Calibri" w:eastAsia="Calibri" w:hAnsi="Calibri" w:cs="Times New Roman"/>
          <w:kern w:val="0"/>
          <w14:ligatures w14:val="none"/>
        </w:rPr>
        <w:t>: Η μαγεία της ημέρας ολοκληρώνεται με ένα σόου που λαμβάνει χώρα στο κεντρικό παλάτι της Ωραίας Κοιμωμένης, το οποίο κυριολεκτικά θα σας θαμπώσει. Το εκθαμβωτικό θέαμα αφήνει τους μεγάλους με το στόμα ανοιχτό, ενώ τα πιτσιρίκια δεν μπορούν να συγκρατήσουν τον ενθουσιασμό τους, χοροπηδούν, χτυπούν παλαμάκια και γελούν συγκλονισμένα ! Το Βράδυ θα επιστρέψουμε στο ξενοδοχείο μας στο Παρίσι.</w:t>
      </w:r>
    </w:p>
    <w:p w14:paraId="28109F14" w14:textId="77777777" w:rsidR="006E7701" w:rsidRDefault="006E7701" w:rsidP="00DF6ED9"/>
    <w:p w14:paraId="2ABD5E75" w14:textId="77777777" w:rsidR="006E7701" w:rsidRDefault="006E7701" w:rsidP="006E7701">
      <w:pPr>
        <w:rPr>
          <w:b/>
        </w:rPr>
      </w:pPr>
      <w:r w:rsidRPr="006E7701">
        <w:rPr>
          <w:b/>
          <w:bCs/>
        </w:rPr>
        <w:t>9</w:t>
      </w:r>
      <w:r w:rsidRPr="00980C61">
        <w:rPr>
          <w:b/>
          <w:vertAlign w:val="superscript"/>
        </w:rPr>
        <w:t>η</w:t>
      </w:r>
      <w:r w:rsidRPr="00980C61">
        <w:rPr>
          <w:b/>
        </w:rPr>
        <w:t xml:space="preserve"> Μέρα | </w:t>
      </w:r>
      <w:r>
        <w:rPr>
          <w:b/>
        </w:rPr>
        <w:t xml:space="preserve">ΠΑΡΙΣΙ – ΠΤΗΣΗ ΕΠΙΣΤΡΟΦΗΣ </w:t>
      </w:r>
    </w:p>
    <w:p w14:paraId="6F4CAA68" w14:textId="5A78F1F8" w:rsidR="00DF6ED9" w:rsidRPr="003733BF" w:rsidRDefault="006E7701" w:rsidP="00DF6ED9">
      <w:pPr>
        <w:rPr>
          <w:bCs/>
        </w:rPr>
      </w:pPr>
      <w:r w:rsidRPr="003733BF">
        <w:rPr>
          <w:bCs/>
        </w:rPr>
        <w:t xml:space="preserve">Θα </w:t>
      </w:r>
      <w:r w:rsidR="003733BF" w:rsidRPr="003733BF">
        <w:rPr>
          <w:bCs/>
        </w:rPr>
        <w:t>απολαύσουμε</w:t>
      </w:r>
      <w:r w:rsidRPr="003733BF">
        <w:rPr>
          <w:bCs/>
        </w:rPr>
        <w:t xml:space="preserve"> το </w:t>
      </w:r>
      <w:r w:rsidR="003733BF" w:rsidRPr="003733BF">
        <w:rPr>
          <w:bCs/>
        </w:rPr>
        <w:t>πρωϊνό</w:t>
      </w:r>
      <w:r w:rsidRPr="003733BF">
        <w:rPr>
          <w:bCs/>
        </w:rPr>
        <w:t xml:space="preserve"> μας και θα </w:t>
      </w:r>
      <w:r w:rsidR="003733BF" w:rsidRPr="003733BF">
        <w:rPr>
          <w:bCs/>
        </w:rPr>
        <w:t>κατευθυνθούμε</w:t>
      </w:r>
      <w:r w:rsidRPr="003733BF">
        <w:rPr>
          <w:bCs/>
        </w:rPr>
        <w:t xml:space="preserve"> προς το </w:t>
      </w:r>
      <w:r w:rsidR="003733BF" w:rsidRPr="003733BF">
        <w:rPr>
          <w:bCs/>
        </w:rPr>
        <w:t>αεροδρόμιο</w:t>
      </w:r>
      <w:r w:rsidRPr="003733BF">
        <w:rPr>
          <w:bCs/>
        </w:rPr>
        <w:t xml:space="preserve"> του </w:t>
      </w:r>
      <w:r w:rsidR="003733BF" w:rsidRPr="003733BF">
        <w:rPr>
          <w:bCs/>
        </w:rPr>
        <w:t>Παρισιού</w:t>
      </w:r>
      <w:r w:rsidR="003733BF">
        <w:rPr>
          <w:bCs/>
        </w:rPr>
        <w:t xml:space="preserve"> για την απευθείας πτήση μας για Θεσσαλονίκη</w:t>
      </w:r>
      <w:r w:rsidRPr="003733BF">
        <w:rPr>
          <w:bCs/>
        </w:rPr>
        <w:t xml:space="preserve">. Έχοντας συλλέξει εικόνες από τις 3 πιο εντυπωσιακές πρωτεύουσες τις Ευρώπης αλλά και από τα πιο όμορφα γραφικά λιγότερο </w:t>
      </w:r>
      <w:r w:rsidRPr="003733BF">
        <w:rPr>
          <w:bCs/>
        </w:rPr>
        <w:lastRenderedPageBreak/>
        <w:t xml:space="preserve">γνωστά σημεία ,θα αποχαιρετίσουμε την Γαλλία, την </w:t>
      </w:r>
      <w:r w:rsidR="003733BF" w:rsidRPr="003733BF">
        <w:rPr>
          <w:bCs/>
        </w:rPr>
        <w:t>Ολλανδία</w:t>
      </w:r>
      <w:r w:rsidRPr="003733BF">
        <w:rPr>
          <w:bCs/>
        </w:rPr>
        <w:t xml:space="preserve"> και το </w:t>
      </w:r>
      <w:r w:rsidR="003733BF" w:rsidRPr="003733BF">
        <w:rPr>
          <w:bCs/>
        </w:rPr>
        <w:t>Βέλγιο</w:t>
      </w:r>
      <w:r w:rsidRPr="003733BF">
        <w:rPr>
          <w:bCs/>
        </w:rPr>
        <w:t xml:space="preserve"> χωρίς να </w:t>
      </w:r>
      <w:r w:rsidR="003733BF" w:rsidRPr="003733BF">
        <w:rPr>
          <w:bCs/>
        </w:rPr>
        <w:t>πούμε</w:t>
      </w:r>
      <w:r w:rsidRPr="003733BF">
        <w:rPr>
          <w:bCs/>
        </w:rPr>
        <w:t xml:space="preserve"> αντίο αλλά </w:t>
      </w:r>
      <w:r w:rsidR="003733BF" w:rsidRPr="003733BF">
        <w:rPr>
          <w:bCs/>
        </w:rPr>
        <w:t>εις το </w:t>
      </w:r>
      <w:proofErr w:type="spellStart"/>
      <w:r w:rsidR="003733BF" w:rsidRPr="003733BF">
        <w:rPr>
          <w:bCs/>
        </w:rPr>
        <w:t>επανιδεί</w:t>
      </w:r>
      <w:r w:rsidR="003733BF">
        <w:rPr>
          <w:bCs/>
        </w:rPr>
        <w:t>ν</w:t>
      </w:r>
      <w:proofErr w:type="spellEnd"/>
      <w:r w:rsidR="003733BF" w:rsidRPr="003733BF">
        <w:rPr>
          <w:bCs/>
        </w:rPr>
        <w:t>.</w:t>
      </w:r>
    </w:p>
    <w:p w14:paraId="21D69F4D" w14:textId="77777777" w:rsidR="00DF6ED9" w:rsidRPr="00DF6ED9" w:rsidRDefault="00DF6ED9" w:rsidP="00DF6ED9">
      <w:pPr>
        <w:rPr>
          <w:b/>
        </w:rPr>
      </w:pPr>
    </w:p>
    <w:p w14:paraId="29C509C0" w14:textId="77777777" w:rsidR="00DF6ED9" w:rsidRPr="00DF6ED9" w:rsidRDefault="00DF6ED9" w:rsidP="00DF6ED9">
      <w:pPr>
        <w:pStyle w:val="Web"/>
        <w:rPr>
          <w:rFonts w:asciiTheme="minorHAnsi" w:hAnsiTheme="minorHAnsi" w:cstheme="minorHAnsi"/>
        </w:rPr>
      </w:pPr>
    </w:p>
    <w:p w14:paraId="33B8D37F" w14:textId="7E1925DA" w:rsidR="0029086D" w:rsidRPr="0029086D" w:rsidRDefault="0029086D" w:rsidP="0029086D">
      <w:pPr>
        <w:rPr>
          <w:b/>
          <w:bCs/>
          <w:u w:val="single"/>
        </w:rPr>
      </w:pPr>
    </w:p>
    <w:p w14:paraId="54967DE3" w14:textId="77777777" w:rsidR="0029086D" w:rsidRPr="00980C61" w:rsidRDefault="0029086D" w:rsidP="0029086D">
      <w:r w:rsidRPr="00980C61">
        <w:rPr>
          <w:b/>
          <w:bCs/>
          <w:u w:val="single"/>
        </w:rPr>
        <w:t>Σημείωση:</w:t>
      </w:r>
      <w:r w:rsidRPr="00980C61">
        <w:t xml:space="preserve"> </w:t>
      </w:r>
    </w:p>
    <w:p w14:paraId="2C6843A2" w14:textId="4AD1C71A" w:rsidR="0029086D" w:rsidRDefault="0029086D" w:rsidP="0029086D">
      <w:pPr>
        <w:numPr>
          <w:ilvl w:val="0"/>
          <w:numId w:val="1"/>
        </w:numPr>
      </w:pPr>
      <w:r w:rsidRPr="00980C61">
        <w:t>Για την καλύτερη εκτέλεση του προγράμματος η ροή μπορεί να διαφοροποιηθεί χωρίς όμως να παραλειφθεί κάτι.</w:t>
      </w:r>
    </w:p>
    <w:p w14:paraId="6BDF4532" w14:textId="6F6E7EA8" w:rsidR="00243815" w:rsidRDefault="00243815" w:rsidP="00243815">
      <w:pPr>
        <w:ind w:left="720"/>
      </w:pPr>
    </w:p>
    <w:tbl>
      <w:tblPr>
        <w:tblW w:w="9368" w:type="dxa"/>
        <w:tblLook w:val="04A0" w:firstRow="1" w:lastRow="0" w:firstColumn="1" w:lastColumn="0" w:noHBand="0" w:noVBand="1"/>
      </w:tblPr>
      <w:tblGrid>
        <w:gridCol w:w="1057"/>
        <w:gridCol w:w="873"/>
        <w:gridCol w:w="1324"/>
        <w:gridCol w:w="1071"/>
        <w:gridCol w:w="1153"/>
        <w:gridCol w:w="1597"/>
        <w:gridCol w:w="2293"/>
      </w:tblGrid>
      <w:tr w:rsidR="00336861" w:rsidRPr="00336861" w14:paraId="634B2DF2" w14:textId="77777777" w:rsidTr="00336861">
        <w:trPr>
          <w:trHeight w:val="740"/>
        </w:trPr>
        <w:tc>
          <w:tcPr>
            <w:tcW w:w="6774" w:type="dxa"/>
            <w:gridSpan w:val="6"/>
            <w:tcBorders>
              <w:top w:val="single" w:sz="8" w:space="0" w:color="000000"/>
              <w:left w:val="single" w:sz="8" w:space="0" w:color="000000"/>
              <w:bottom w:val="single" w:sz="8" w:space="0" w:color="000000"/>
              <w:right w:val="single" w:sz="8" w:space="0" w:color="000000"/>
            </w:tcBorders>
            <w:shd w:val="clear" w:color="auto" w:fill="FFFF00"/>
            <w:vAlign w:val="center"/>
            <w:hideMark/>
          </w:tcPr>
          <w:p w14:paraId="45540F53" w14:textId="77777777" w:rsidR="00336861" w:rsidRPr="00336861" w:rsidRDefault="00336861" w:rsidP="00336861">
            <w:pPr>
              <w:spacing w:after="0" w:line="240" w:lineRule="auto"/>
              <w:jc w:val="center"/>
              <w:rPr>
                <w:rFonts w:ascii="&quot;Arial&quot;" w:eastAsia="Times New Roman" w:hAnsi="&quot;Arial&quot;" w:cs="Arial"/>
                <w:b/>
                <w:bCs/>
                <w:color w:val="000000"/>
                <w:kern w:val="0"/>
                <w:sz w:val="20"/>
                <w:szCs w:val="20"/>
                <w:lang w:eastAsia="el-GR"/>
                <w14:ligatures w14:val="none"/>
              </w:rPr>
            </w:pPr>
            <w:r w:rsidRPr="00336861">
              <w:rPr>
                <w:rFonts w:ascii="&quot;Arial&quot;" w:eastAsia="Times New Roman" w:hAnsi="&quot;Arial&quot;" w:cs="Arial"/>
                <w:b/>
                <w:bCs/>
                <w:color w:val="000000"/>
                <w:kern w:val="0"/>
                <w:sz w:val="20"/>
                <w:szCs w:val="20"/>
                <w:lang w:eastAsia="el-GR"/>
                <w14:ligatures w14:val="none"/>
              </w:rPr>
              <w:t xml:space="preserve">3 Πρωτεύουσες - Παρίσι - Άμστερνταμ - Βρυξέλλες 9 μέρες </w:t>
            </w:r>
          </w:p>
        </w:tc>
        <w:tc>
          <w:tcPr>
            <w:tcW w:w="2594" w:type="dxa"/>
            <w:tcBorders>
              <w:top w:val="single" w:sz="8" w:space="0" w:color="000000"/>
              <w:left w:val="nil"/>
              <w:bottom w:val="single" w:sz="8" w:space="0" w:color="000000"/>
              <w:right w:val="single" w:sz="8" w:space="0" w:color="000000"/>
            </w:tcBorders>
            <w:shd w:val="clear" w:color="auto" w:fill="FFFF00"/>
            <w:vAlign w:val="center"/>
            <w:hideMark/>
          </w:tcPr>
          <w:p w14:paraId="44DCBCFE" w14:textId="77777777" w:rsidR="00336861" w:rsidRPr="00336861" w:rsidRDefault="00336861" w:rsidP="00336861">
            <w:pPr>
              <w:spacing w:after="0" w:line="240" w:lineRule="auto"/>
              <w:jc w:val="center"/>
              <w:rPr>
                <w:rFonts w:ascii="Arial" w:eastAsia="Times New Roman" w:hAnsi="Arial" w:cs="Arial"/>
                <w:b/>
                <w:bCs/>
                <w:color w:val="000000"/>
                <w:kern w:val="0"/>
                <w:sz w:val="20"/>
                <w:szCs w:val="20"/>
                <w:lang w:eastAsia="el-GR"/>
                <w14:ligatures w14:val="none"/>
              </w:rPr>
            </w:pPr>
            <w:r w:rsidRPr="00336861">
              <w:rPr>
                <w:rFonts w:ascii="Arial" w:eastAsia="Times New Roman" w:hAnsi="Arial" w:cs="Arial"/>
                <w:b/>
                <w:bCs/>
                <w:color w:val="000000"/>
                <w:kern w:val="0"/>
                <w:sz w:val="20"/>
                <w:szCs w:val="20"/>
                <w:lang w:eastAsia="el-GR"/>
                <w14:ligatures w14:val="none"/>
              </w:rPr>
              <w:t>Αναχώρηση: 16.12.25- Πακέτο εκδρομής</w:t>
            </w:r>
          </w:p>
        </w:tc>
      </w:tr>
      <w:tr w:rsidR="00336861" w:rsidRPr="00336861" w14:paraId="72A1F02A" w14:textId="77777777" w:rsidTr="00336861">
        <w:trPr>
          <w:trHeight w:val="777"/>
        </w:trPr>
        <w:tc>
          <w:tcPr>
            <w:tcW w:w="2136" w:type="dxa"/>
            <w:gridSpan w:val="2"/>
            <w:tcBorders>
              <w:top w:val="single" w:sz="8" w:space="0" w:color="000000"/>
              <w:left w:val="single" w:sz="8" w:space="0" w:color="000000"/>
              <w:bottom w:val="single" w:sz="8" w:space="0" w:color="000000"/>
              <w:right w:val="single" w:sz="8" w:space="0" w:color="000000"/>
            </w:tcBorders>
            <w:shd w:val="clear" w:color="FFFF00" w:fill="FFFFFF"/>
            <w:vAlign w:val="center"/>
            <w:hideMark/>
          </w:tcPr>
          <w:p w14:paraId="562E764D" w14:textId="77777777" w:rsidR="00336861" w:rsidRPr="00336861" w:rsidRDefault="00336861" w:rsidP="00336861">
            <w:pPr>
              <w:spacing w:after="0" w:line="240" w:lineRule="auto"/>
              <w:jc w:val="center"/>
              <w:rPr>
                <w:rFonts w:ascii="Arial" w:eastAsia="Times New Roman" w:hAnsi="Arial" w:cs="Arial"/>
                <w:b/>
                <w:bCs/>
                <w:color w:val="000000"/>
                <w:kern w:val="0"/>
                <w:sz w:val="24"/>
                <w:szCs w:val="24"/>
                <w:lang w:eastAsia="el-GR"/>
                <w14:ligatures w14:val="none"/>
              </w:rPr>
            </w:pPr>
            <w:r w:rsidRPr="00336861">
              <w:rPr>
                <w:rFonts w:ascii="Arial" w:eastAsia="Times New Roman" w:hAnsi="Arial" w:cs="Arial"/>
                <w:b/>
                <w:bCs/>
                <w:color w:val="000000"/>
                <w:kern w:val="0"/>
                <w:sz w:val="24"/>
                <w:szCs w:val="24"/>
                <w:lang w:eastAsia="el-GR"/>
                <w14:ligatures w14:val="none"/>
              </w:rPr>
              <w:t>Ξενοδοχεία</w:t>
            </w:r>
          </w:p>
        </w:tc>
        <w:tc>
          <w:tcPr>
            <w:tcW w:w="1113" w:type="dxa"/>
            <w:tcBorders>
              <w:top w:val="nil"/>
              <w:left w:val="nil"/>
              <w:bottom w:val="single" w:sz="8" w:space="0" w:color="000000"/>
              <w:right w:val="single" w:sz="8" w:space="0" w:color="000000"/>
            </w:tcBorders>
            <w:shd w:val="clear" w:color="FFFF00" w:fill="FFFFFF"/>
            <w:vAlign w:val="center"/>
            <w:hideMark/>
          </w:tcPr>
          <w:p w14:paraId="4F7D5C8F" w14:textId="77777777" w:rsidR="00336861" w:rsidRPr="00336861" w:rsidRDefault="00336861" w:rsidP="00336861">
            <w:pPr>
              <w:spacing w:after="0" w:line="240" w:lineRule="auto"/>
              <w:jc w:val="center"/>
              <w:rPr>
                <w:rFonts w:ascii="Arial" w:eastAsia="Times New Roman" w:hAnsi="Arial" w:cs="Arial"/>
                <w:b/>
                <w:bCs/>
                <w:color w:val="000000"/>
                <w:kern w:val="0"/>
                <w:sz w:val="24"/>
                <w:szCs w:val="24"/>
                <w:lang w:eastAsia="el-GR"/>
                <w14:ligatures w14:val="none"/>
              </w:rPr>
            </w:pPr>
            <w:r w:rsidRPr="00336861">
              <w:rPr>
                <w:rFonts w:ascii="Arial" w:eastAsia="Times New Roman" w:hAnsi="Arial" w:cs="Arial"/>
                <w:b/>
                <w:bCs/>
                <w:color w:val="000000"/>
                <w:kern w:val="0"/>
                <w:sz w:val="24"/>
                <w:szCs w:val="24"/>
                <w:lang w:eastAsia="el-GR"/>
                <w14:ligatures w14:val="none"/>
              </w:rPr>
              <w:t>Διατροφή</w:t>
            </w:r>
          </w:p>
        </w:tc>
        <w:tc>
          <w:tcPr>
            <w:tcW w:w="1086" w:type="dxa"/>
            <w:tcBorders>
              <w:top w:val="nil"/>
              <w:left w:val="nil"/>
              <w:bottom w:val="single" w:sz="8" w:space="0" w:color="000000"/>
              <w:right w:val="single" w:sz="8" w:space="0" w:color="000000"/>
            </w:tcBorders>
            <w:shd w:val="clear" w:color="FFFF00" w:fill="FFFFFF"/>
            <w:vAlign w:val="center"/>
            <w:hideMark/>
          </w:tcPr>
          <w:p w14:paraId="1754CC11" w14:textId="77777777" w:rsidR="00336861" w:rsidRPr="00336861" w:rsidRDefault="00336861" w:rsidP="00336861">
            <w:pPr>
              <w:spacing w:after="0" w:line="240" w:lineRule="auto"/>
              <w:jc w:val="center"/>
              <w:rPr>
                <w:rFonts w:ascii="Arial" w:eastAsia="Times New Roman" w:hAnsi="Arial" w:cs="Arial"/>
                <w:b/>
                <w:bCs/>
                <w:color w:val="000000"/>
                <w:kern w:val="0"/>
                <w:sz w:val="24"/>
                <w:szCs w:val="24"/>
                <w:lang w:eastAsia="el-GR"/>
                <w14:ligatures w14:val="none"/>
              </w:rPr>
            </w:pPr>
            <w:r w:rsidRPr="00336861">
              <w:rPr>
                <w:rFonts w:ascii="Arial" w:eastAsia="Times New Roman" w:hAnsi="Arial" w:cs="Arial"/>
                <w:b/>
                <w:bCs/>
                <w:color w:val="000000"/>
                <w:kern w:val="0"/>
                <w:sz w:val="24"/>
                <w:szCs w:val="24"/>
                <w:lang w:eastAsia="el-GR"/>
                <w14:ligatures w14:val="none"/>
              </w:rPr>
              <w:t>Τιμή το άτομο σε δίκλινο</w:t>
            </w:r>
          </w:p>
        </w:tc>
        <w:tc>
          <w:tcPr>
            <w:tcW w:w="1094" w:type="dxa"/>
            <w:tcBorders>
              <w:top w:val="nil"/>
              <w:left w:val="nil"/>
              <w:bottom w:val="single" w:sz="8" w:space="0" w:color="000000"/>
              <w:right w:val="single" w:sz="8" w:space="0" w:color="000000"/>
            </w:tcBorders>
            <w:shd w:val="clear" w:color="FFFF00" w:fill="FFFFFF"/>
            <w:vAlign w:val="center"/>
            <w:hideMark/>
          </w:tcPr>
          <w:p w14:paraId="2B257428" w14:textId="77777777" w:rsidR="00336861" w:rsidRPr="00336861" w:rsidRDefault="00336861" w:rsidP="00336861">
            <w:pPr>
              <w:spacing w:after="0" w:line="240" w:lineRule="auto"/>
              <w:jc w:val="center"/>
              <w:rPr>
                <w:rFonts w:ascii="Arial" w:eastAsia="Times New Roman" w:hAnsi="Arial" w:cs="Arial"/>
                <w:b/>
                <w:bCs/>
                <w:color w:val="000000"/>
                <w:kern w:val="0"/>
                <w:sz w:val="24"/>
                <w:szCs w:val="24"/>
                <w:lang w:eastAsia="el-GR"/>
                <w14:ligatures w14:val="none"/>
              </w:rPr>
            </w:pPr>
            <w:r w:rsidRPr="00336861">
              <w:rPr>
                <w:rFonts w:ascii="Arial" w:eastAsia="Times New Roman" w:hAnsi="Arial" w:cs="Arial"/>
                <w:b/>
                <w:bCs/>
                <w:color w:val="000000"/>
                <w:kern w:val="0"/>
                <w:sz w:val="24"/>
                <w:szCs w:val="24"/>
                <w:lang w:eastAsia="el-GR"/>
                <w14:ligatures w14:val="none"/>
              </w:rPr>
              <w:t>Παιδί σε τρίκλινο 2-12 ετών</w:t>
            </w:r>
          </w:p>
        </w:tc>
        <w:tc>
          <w:tcPr>
            <w:tcW w:w="1343" w:type="dxa"/>
            <w:tcBorders>
              <w:top w:val="nil"/>
              <w:left w:val="nil"/>
              <w:bottom w:val="single" w:sz="8" w:space="0" w:color="000000"/>
              <w:right w:val="single" w:sz="8" w:space="0" w:color="000000"/>
            </w:tcBorders>
            <w:shd w:val="clear" w:color="FFFF00" w:fill="FFFFFF"/>
            <w:vAlign w:val="center"/>
            <w:hideMark/>
          </w:tcPr>
          <w:p w14:paraId="56E5DD0D" w14:textId="77777777" w:rsidR="00336861" w:rsidRPr="00336861" w:rsidRDefault="00336861" w:rsidP="00336861">
            <w:pPr>
              <w:spacing w:after="0" w:line="240" w:lineRule="auto"/>
              <w:jc w:val="center"/>
              <w:rPr>
                <w:rFonts w:ascii="Arial" w:eastAsia="Times New Roman" w:hAnsi="Arial" w:cs="Arial"/>
                <w:b/>
                <w:bCs/>
                <w:color w:val="000000"/>
                <w:kern w:val="0"/>
                <w:sz w:val="24"/>
                <w:szCs w:val="24"/>
                <w:lang w:eastAsia="el-GR"/>
                <w14:ligatures w14:val="none"/>
              </w:rPr>
            </w:pPr>
            <w:proofErr w:type="spellStart"/>
            <w:r w:rsidRPr="00336861">
              <w:rPr>
                <w:rFonts w:ascii="Arial" w:eastAsia="Times New Roman" w:hAnsi="Arial" w:cs="Arial"/>
                <w:b/>
                <w:bCs/>
                <w:color w:val="000000"/>
                <w:kern w:val="0"/>
                <w:sz w:val="24"/>
                <w:szCs w:val="24"/>
                <w:lang w:eastAsia="el-GR"/>
                <w14:ligatures w14:val="none"/>
              </w:rPr>
              <w:t>Επιβ</w:t>
            </w:r>
            <w:proofErr w:type="spellEnd"/>
            <w:r w:rsidRPr="00336861">
              <w:rPr>
                <w:rFonts w:ascii="Arial" w:eastAsia="Times New Roman" w:hAnsi="Arial" w:cs="Arial"/>
                <w:b/>
                <w:bCs/>
                <w:color w:val="000000"/>
                <w:kern w:val="0"/>
                <w:sz w:val="24"/>
                <w:szCs w:val="24"/>
                <w:lang w:eastAsia="el-GR"/>
                <w14:ligatures w14:val="none"/>
              </w:rPr>
              <w:t>. Μονόκλινου</w:t>
            </w:r>
          </w:p>
        </w:tc>
        <w:tc>
          <w:tcPr>
            <w:tcW w:w="2594" w:type="dxa"/>
            <w:tcBorders>
              <w:top w:val="nil"/>
              <w:left w:val="nil"/>
              <w:bottom w:val="single" w:sz="8" w:space="0" w:color="000000"/>
              <w:right w:val="single" w:sz="8" w:space="0" w:color="000000"/>
            </w:tcBorders>
            <w:shd w:val="clear" w:color="FFFF00" w:fill="FFFFFF"/>
            <w:vAlign w:val="center"/>
            <w:hideMark/>
          </w:tcPr>
          <w:p w14:paraId="4B5E103E" w14:textId="77777777" w:rsidR="00336861" w:rsidRPr="00336861" w:rsidRDefault="00336861" w:rsidP="00336861">
            <w:pPr>
              <w:spacing w:after="0" w:line="240" w:lineRule="auto"/>
              <w:jc w:val="center"/>
              <w:rPr>
                <w:rFonts w:ascii="&quot;Arial&quot;" w:eastAsia="Times New Roman" w:hAnsi="&quot;Arial&quot;" w:cs="Arial"/>
                <w:b/>
                <w:bCs/>
                <w:color w:val="000000"/>
                <w:kern w:val="0"/>
                <w:sz w:val="24"/>
                <w:szCs w:val="24"/>
                <w:lang w:eastAsia="el-GR"/>
                <w14:ligatures w14:val="none"/>
              </w:rPr>
            </w:pPr>
            <w:r w:rsidRPr="00336861">
              <w:rPr>
                <w:rFonts w:ascii="&quot;Arial&quot;" w:eastAsia="Times New Roman" w:hAnsi="&quot;Arial&quot;" w:cs="Arial"/>
                <w:b/>
                <w:bCs/>
                <w:color w:val="000000"/>
                <w:kern w:val="0"/>
                <w:sz w:val="24"/>
                <w:szCs w:val="24"/>
                <w:lang w:eastAsia="el-GR"/>
                <w14:ligatures w14:val="none"/>
              </w:rPr>
              <w:t>Γενικές Πληροφορίες</w:t>
            </w:r>
          </w:p>
        </w:tc>
      </w:tr>
      <w:tr w:rsidR="00336861" w:rsidRPr="00336861" w14:paraId="1281D549" w14:textId="77777777" w:rsidTr="00336861">
        <w:trPr>
          <w:trHeight w:val="234"/>
        </w:trPr>
        <w:tc>
          <w:tcPr>
            <w:tcW w:w="1085" w:type="dxa"/>
            <w:vMerge w:val="restart"/>
            <w:tcBorders>
              <w:top w:val="nil"/>
              <w:left w:val="single" w:sz="8" w:space="0" w:color="000000"/>
              <w:bottom w:val="single" w:sz="8" w:space="0" w:color="000000"/>
              <w:right w:val="single" w:sz="8" w:space="0" w:color="000000"/>
            </w:tcBorders>
            <w:shd w:val="clear" w:color="FFFF00" w:fill="FFFFFF"/>
            <w:vAlign w:val="center"/>
            <w:hideMark/>
          </w:tcPr>
          <w:p w14:paraId="49876CB3" w14:textId="77777777" w:rsidR="00336861" w:rsidRPr="00336861" w:rsidRDefault="00336861" w:rsidP="00336861">
            <w:pPr>
              <w:spacing w:after="0" w:line="240" w:lineRule="auto"/>
              <w:jc w:val="center"/>
              <w:rPr>
                <w:rFonts w:ascii="&quot;Arial&quot;" w:eastAsia="Times New Roman" w:hAnsi="&quot;Arial&quot;" w:cs="Arial"/>
                <w:color w:val="000000"/>
                <w:kern w:val="0"/>
                <w:sz w:val="20"/>
                <w:szCs w:val="20"/>
                <w:lang w:eastAsia="el-GR"/>
                <w14:ligatures w14:val="none"/>
              </w:rPr>
            </w:pPr>
            <w:r w:rsidRPr="00336861">
              <w:rPr>
                <w:rFonts w:ascii="&quot;Arial&quot;" w:eastAsia="Times New Roman" w:hAnsi="&quot;Arial&quot;" w:cs="Arial"/>
                <w:color w:val="000000"/>
                <w:kern w:val="0"/>
                <w:sz w:val="20"/>
                <w:szCs w:val="20"/>
                <w:lang w:eastAsia="el-GR"/>
                <w14:ligatures w14:val="none"/>
              </w:rPr>
              <w:t>Hotels</w:t>
            </w:r>
          </w:p>
        </w:tc>
        <w:tc>
          <w:tcPr>
            <w:tcW w:w="1050" w:type="dxa"/>
            <w:vMerge w:val="restart"/>
            <w:tcBorders>
              <w:top w:val="nil"/>
              <w:left w:val="single" w:sz="8" w:space="0" w:color="000000"/>
              <w:bottom w:val="single" w:sz="8" w:space="0" w:color="000000"/>
              <w:right w:val="single" w:sz="8" w:space="0" w:color="000000"/>
            </w:tcBorders>
            <w:shd w:val="clear" w:color="FFFF00" w:fill="FFFFFF"/>
            <w:vAlign w:val="center"/>
            <w:hideMark/>
          </w:tcPr>
          <w:p w14:paraId="6B61E92A" w14:textId="77777777" w:rsidR="00336861" w:rsidRPr="00336861" w:rsidRDefault="00336861" w:rsidP="00336861">
            <w:pPr>
              <w:spacing w:after="0" w:line="240" w:lineRule="auto"/>
              <w:jc w:val="center"/>
              <w:rPr>
                <w:rFonts w:ascii="&quot;Arial&quot;" w:eastAsia="Times New Roman" w:hAnsi="&quot;Arial&quot;" w:cs="Arial"/>
                <w:color w:val="000000"/>
                <w:kern w:val="0"/>
                <w:sz w:val="20"/>
                <w:szCs w:val="20"/>
                <w:lang w:eastAsia="el-GR"/>
                <w14:ligatures w14:val="none"/>
              </w:rPr>
            </w:pPr>
            <w:r w:rsidRPr="00336861">
              <w:rPr>
                <w:rFonts w:ascii="&quot;Arial&quot;" w:eastAsia="Times New Roman" w:hAnsi="&quot;Arial&quot;" w:cs="Arial"/>
                <w:color w:val="000000"/>
                <w:kern w:val="0"/>
                <w:sz w:val="20"/>
                <w:szCs w:val="20"/>
                <w:lang w:eastAsia="el-GR"/>
                <w14:ligatures w14:val="none"/>
              </w:rPr>
              <w:t>4*</w:t>
            </w:r>
          </w:p>
        </w:tc>
        <w:tc>
          <w:tcPr>
            <w:tcW w:w="1113" w:type="dxa"/>
            <w:vMerge w:val="restart"/>
            <w:tcBorders>
              <w:top w:val="nil"/>
              <w:left w:val="single" w:sz="8" w:space="0" w:color="000000"/>
              <w:bottom w:val="single" w:sz="8" w:space="0" w:color="000000"/>
              <w:right w:val="single" w:sz="8" w:space="0" w:color="000000"/>
            </w:tcBorders>
            <w:shd w:val="clear" w:color="FFFF00" w:fill="FFFFFF"/>
            <w:vAlign w:val="center"/>
            <w:hideMark/>
          </w:tcPr>
          <w:p w14:paraId="263ADDCE" w14:textId="77777777" w:rsidR="00336861" w:rsidRPr="00336861" w:rsidRDefault="00336861" w:rsidP="00336861">
            <w:pPr>
              <w:spacing w:after="0" w:line="240" w:lineRule="auto"/>
              <w:jc w:val="center"/>
              <w:rPr>
                <w:rFonts w:ascii="&quot;Arial&quot;" w:eastAsia="Times New Roman" w:hAnsi="&quot;Arial&quot;" w:cs="Arial"/>
                <w:color w:val="000000"/>
                <w:kern w:val="0"/>
                <w:sz w:val="20"/>
                <w:szCs w:val="20"/>
                <w:lang w:eastAsia="el-GR"/>
                <w14:ligatures w14:val="none"/>
              </w:rPr>
            </w:pPr>
            <w:r w:rsidRPr="00336861">
              <w:rPr>
                <w:rFonts w:ascii="&quot;Arial&quot;" w:eastAsia="Times New Roman" w:hAnsi="&quot;Arial&quot;" w:cs="Arial"/>
                <w:color w:val="000000"/>
                <w:kern w:val="0"/>
                <w:sz w:val="20"/>
                <w:szCs w:val="20"/>
                <w:lang w:eastAsia="el-GR"/>
                <w14:ligatures w14:val="none"/>
              </w:rPr>
              <w:t>Πρωινό</w:t>
            </w:r>
          </w:p>
        </w:tc>
        <w:tc>
          <w:tcPr>
            <w:tcW w:w="1086" w:type="dxa"/>
            <w:vMerge w:val="restart"/>
            <w:tcBorders>
              <w:top w:val="nil"/>
              <w:left w:val="single" w:sz="8" w:space="0" w:color="000000"/>
              <w:bottom w:val="single" w:sz="8" w:space="0" w:color="000000"/>
              <w:right w:val="single" w:sz="8" w:space="0" w:color="000000"/>
            </w:tcBorders>
            <w:shd w:val="clear" w:color="auto" w:fill="FFFFFF" w:themeFill="background1"/>
            <w:vAlign w:val="center"/>
            <w:hideMark/>
          </w:tcPr>
          <w:p w14:paraId="3B5BF0E4" w14:textId="77777777" w:rsidR="00336861" w:rsidRPr="00336861" w:rsidRDefault="00336861" w:rsidP="00336861">
            <w:pPr>
              <w:spacing w:after="0" w:line="240" w:lineRule="auto"/>
              <w:jc w:val="center"/>
              <w:rPr>
                <w:rFonts w:ascii="&quot;Arial&quot;" w:eastAsia="Times New Roman" w:hAnsi="&quot;Arial&quot;" w:cs="Arial"/>
                <w:b/>
                <w:bCs/>
                <w:color w:val="000000"/>
                <w:kern w:val="0"/>
                <w:sz w:val="20"/>
                <w:szCs w:val="20"/>
                <w:lang w:eastAsia="el-GR"/>
                <w14:ligatures w14:val="none"/>
              </w:rPr>
            </w:pPr>
            <w:r w:rsidRPr="00336861">
              <w:rPr>
                <w:rFonts w:ascii="&quot;Arial&quot;" w:eastAsia="Times New Roman" w:hAnsi="&quot;Arial&quot;" w:cs="Arial"/>
                <w:b/>
                <w:bCs/>
                <w:color w:val="000000"/>
                <w:kern w:val="0"/>
                <w:sz w:val="20"/>
                <w:szCs w:val="20"/>
                <w:lang w:eastAsia="el-GR"/>
                <w14:ligatures w14:val="none"/>
              </w:rPr>
              <w:t>845€</w:t>
            </w:r>
          </w:p>
        </w:tc>
        <w:tc>
          <w:tcPr>
            <w:tcW w:w="1094" w:type="dxa"/>
            <w:vMerge w:val="restart"/>
            <w:tcBorders>
              <w:top w:val="nil"/>
              <w:left w:val="single" w:sz="8" w:space="0" w:color="000000"/>
              <w:bottom w:val="single" w:sz="8" w:space="0" w:color="000000"/>
              <w:right w:val="single" w:sz="8" w:space="0" w:color="000000"/>
            </w:tcBorders>
            <w:shd w:val="clear" w:color="auto" w:fill="FFFFFF" w:themeFill="background1"/>
            <w:vAlign w:val="center"/>
            <w:hideMark/>
          </w:tcPr>
          <w:p w14:paraId="5135387D" w14:textId="77777777" w:rsidR="00336861" w:rsidRPr="00336861" w:rsidRDefault="00336861" w:rsidP="00336861">
            <w:pPr>
              <w:spacing w:after="0" w:line="240" w:lineRule="auto"/>
              <w:jc w:val="center"/>
              <w:rPr>
                <w:rFonts w:ascii="&quot;Arial&quot;" w:eastAsia="Times New Roman" w:hAnsi="&quot;Arial&quot;" w:cs="Arial"/>
                <w:color w:val="000000"/>
                <w:kern w:val="0"/>
                <w:sz w:val="20"/>
                <w:szCs w:val="20"/>
                <w:lang w:eastAsia="el-GR"/>
                <w14:ligatures w14:val="none"/>
              </w:rPr>
            </w:pPr>
            <w:r w:rsidRPr="00336861">
              <w:rPr>
                <w:rFonts w:ascii="&quot;Arial&quot;" w:eastAsia="Times New Roman" w:hAnsi="&quot;Arial&quot;" w:cs="Arial"/>
                <w:color w:val="000000"/>
                <w:kern w:val="0"/>
                <w:sz w:val="20"/>
                <w:szCs w:val="20"/>
                <w:lang w:eastAsia="el-GR"/>
                <w14:ligatures w14:val="none"/>
              </w:rPr>
              <w:t>650€</w:t>
            </w:r>
          </w:p>
        </w:tc>
        <w:tc>
          <w:tcPr>
            <w:tcW w:w="1343" w:type="dxa"/>
            <w:vMerge w:val="restart"/>
            <w:tcBorders>
              <w:top w:val="nil"/>
              <w:left w:val="single" w:sz="8" w:space="0" w:color="000000"/>
              <w:bottom w:val="single" w:sz="8" w:space="0" w:color="000000"/>
              <w:right w:val="single" w:sz="8" w:space="0" w:color="000000"/>
            </w:tcBorders>
            <w:shd w:val="clear" w:color="FFFF00" w:fill="FFFFFF"/>
            <w:vAlign w:val="center"/>
            <w:hideMark/>
          </w:tcPr>
          <w:p w14:paraId="01C4EF34" w14:textId="77777777" w:rsidR="00336861" w:rsidRPr="00336861" w:rsidRDefault="00336861" w:rsidP="00336861">
            <w:pPr>
              <w:spacing w:after="0" w:line="240" w:lineRule="auto"/>
              <w:jc w:val="center"/>
              <w:rPr>
                <w:rFonts w:ascii="&quot;Arial&quot;" w:eastAsia="Times New Roman" w:hAnsi="&quot;Arial&quot;" w:cs="Arial"/>
                <w:color w:val="000000"/>
                <w:kern w:val="0"/>
                <w:sz w:val="20"/>
                <w:szCs w:val="20"/>
                <w:lang w:eastAsia="el-GR"/>
                <w14:ligatures w14:val="none"/>
              </w:rPr>
            </w:pPr>
            <w:r w:rsidRPr="00336861">
              <w:rPr>
                <w:rFonts w:ascii="&quot;Arial&quot;" w:eastAsia="Times New Roman" w:hAnsi="&quot;Arial&quot;" w:cs="Arial"/>
                <w:color w:val="000000"/>
                <w:kern w:val="0"/>
                <w:sz w:val="20"/>
                <w:szCs w:val="20"/>
                <w:lang w:eastAsia="el-GR"/>
                <w14:ligatures w14:val="none"/>
              </w:rPr>
              <w:t>295€</w:t>
            </w:r>
          </w:p>
        </w:tc>
        <w:tc>
          <w:tcPr>
            <w:tcW w:w="2594" w:type="dxa"/>
            <w:vMerge w:val="restart"/>
            <w:tcBorders>
              <w:top w:val="nil"/>
              <w:left w:val="single" w:sz="8" w:space="0" w:color="000000"/>
              <w:bottom w:val="single" w:sz="8" w:space="0" w:color="000000"/>
              <w:right w:val="single" w:sz="8" w:space="0" w:color="000000"/>
            </w:tcBorders>
            <w:shd w:val="clear" w:color="FFFF00" w:fill="FFFFFF"/>
            <w:vAlign w:val="center"/>
            <w:hideMark/>
          </w:tcPr>
          <w:p w14:paraId="7B193E8E" w14:textId="77777777" w:rsidR="00336861" w:rsidRPr="00336861" w:rsidRDefault="00336861" w:rsidP="00336861">
            <w:pPr>
              <w:spacing w:after="0" w:line="240" w:lineRule="auto"/>
              <w:jc w:val="center"/>
              <w:rPr>
                <w:rFonts w:ascii="&quot;Arial&quot;" w:eastAsia="Times New Roman" w:hAnsi="&quot;Arial&quot;" w:cs="Arial"/>
                <w:color w:val="000000"/>
                <w:kern w:val="0"/>
                <w:sz w:val="20"/>
                <w:szCs w:val="20"/>
                <w:lang w:eastAsia="el-GR"/>
                <w14:ligatures w14:val="none"/>
              </w:rPr>
            </w:pPr>
            <w:r w:rsidRPr="00336861">
              <w:rPr>
                <w:rFonts w:ascii="&quot;Arial&quot;" w:eastAsia="Times New Roman" w:hAnsi="&quot;Arial&quot;" w:cs="Arial"/>
                <w:color w:val="000000"/>
                <w:kern w:val="0"/>
                <w:sz w:val="20"/>
                <w:szCs w:val="20"/>
                <w:lang w:eastAsia="el-GR"/>
                <w14:ligatures w14:val="none"/>
              </w:rPr>
              <w:t>RYANAIR</w:t>
            </w:r>
            <w:r w:rsidRPr="00336861">
              <w:rPr>
                <w:rFonts w:ascii="&quot;Arial&quot;" w:eastAsia="Times New Roman" w:hAnsi="&quot;Arial&quot;" w:cs="Arial"/>
                <w:color w:val="000000"/>
                <w:kern w:val="0"/>
                <w:sz w:val="20"/>
                <w:szCs w:val="20"/>
                <w:lang w:eastAsia="el-GR"/>
                <w14:ligatures w14:val="none"/>
              </w:rPr>
              <w:br/>
              <w:t xml:space="preserve">16.12.25 </w:t>
            </w:r>
            <w:proofErr w:type="spellStart"/>
            <w:r w:rsidRPr="00336861">
              <w:rPr>
                <w:rFonts w:ascii="&quot;Arial&quot;" w:eastAsia="Times New Roman" w:hAnsi="&quot;Arial&quot;" w:cs="Arial"/>
                <w:color w:val="000000"/>
                <w:kern w:val="0"/>
                <w:sz w:val="20"/>
                <w:szCs w:val="20"/>
                <w:lang w:eastAsia="el-GR"/>
                <w14:ligatures w14:val="none"/>
              </w:rPr>
              <w:t>Θεσ</w:t>
            </w:r>
            <w:proofErr w:type="spellEnd"/>
            <w:r w:rsidRPr="00336861">
              <w:rPr>
                <w:rFonts w:ascii="&quot;Arial&quot;" w:eastAsia="Times New Roman" w:hAnsi="&quot;Arial&quot;" w:cs="Arial"/>
                <w:color w:val="000000"/>
                <w:kern w:val="0"/>
                <w:sz w:val="20"/>
                <w:szCs w:val="20"/>
                <w:lang w:eastAsia="el-GR"/>
                <w14:ligatures w14:val="none"/>
              </w:rPr>
              <w:t>/νίκη - Παρίσι (Μποβέ)</w:t>
            </w:r>
            <w:r w:rsidRPr="00336861">
              <w:rPr>
                <w:rFonts w:ascii="&quot;Arial&quot;" w:eastAsia="Times New Roman" w:hAnsi="&quot;Arial&quot;" w:cs="Arial"/>
                <w:color w:val="000000"/>
                <w:kern w:val="0"/>
                <w:sz w:val="20"/>
                <w:szCs w:val="20"/>
                <w:lang w:eastAsia="el-GR"/>
                <w14:ligatures w14:val="none"/>
              </w:rPr>
              <w:br/>
              <w:t>14:10-16:00</w:t>
            </w:r>
            <w:r w:rsidRPr="00336861">
              <w:rPr>
                <w:rFonts w:ascii="&quot;Arial&quot;" w:eastAsia="Times New Roman" w:hAnsi="&quot;Arial&quot;" w:cs="Arial"/>
                <w:color w:val="000000"/>
                <w:kern w:val="0"/>
                <w:sz w:val="20"/>
                <w:szCs w:val="20"/>
                <w:lang w:eastAsia="el-GR"/>
                <w14:ligatures w14:val="none"/>
              </w:rPr>
              <w:br/>
              <w:t xml:space="preserve">ENTER AIR 24.12.25 Παρίσι - </w:t>
            </w:r>
            <w:proofErr w:type="spellStart"/>
            <w:r w:rsidRPr="00336861">
              <w:rPr>
                <w:rFonts w:ascii="&quot;Arial&quot;" w:eastAsia="Times New Roman" w:hAnsi="&quot;Arial&quot;" w:cs="Arial"/>
                <w:color w:val="000000"/>
                <w:kern w:val="0"/>
                <w:sz w:val="20"/>
                <w:szCs w:val="20"/>
                <w:lang w:eastAsia="el-GR"/>
                <w14:ligatures w14:val="none"/>
              </w:rPr>
              <w:t>Θεσ</w:t>
            </w:r>
            <w:proofErr w:type="spellEnd"/>
            <w:r w:rsidRPr="00336861">
              <w:rPr>
                <w:rFonts w:ascii="&quot;Arial&quot;" w:eastAsia="Times New Roman" w:hAnsi="&quot;Arial&quot;" w:cs="Arial"/>
                <w:color w:val="000000"/>
                <w:kern w:val="0"/>
                <w:sz w:val="20"/>
                <w:szCs w:val="20"/>
                <w:lang w:eastAsia="el-GR"/>
                <w14:ligatures w14:val="none"/>
              </w:rPr>
              <w:t>/νίκη</w:t>
            </w:r>
            <w:r w:rsidRPr="00336861">
              <w:rPr>
                <w:rFonts w:ascii="&quot;Arial&quot;" w:eastAsia="Times New Roman" w:hAnsi="&quot;Arial&quot;" w:cs="Arial"/>
                <w:color w:val="000000"/>
                <w:kern w:val="0"/>
                <w:sz w:val="20"/>
                <w:szCs w:val="20"/>
                <w:lang w:eastAsia="el-GR"/>
                <w14:ligatures w14:val="none"/>
              </w:rPr>
              <w:br/>
              <w:t>06:20-10:20</w:t>
            </w:r>
          </w:p>
        </w:tc>
      </w:tr>
      <w:tr w:rsidR="00336861" w:rsidRPr="00336861" w14:paraId="209FC3A4" w14:textId="77777777" w:rsidTr="00336861">
        <w:trPr>
          <w:trHeight w:val="1628"/>
        </w:trPr>
        <w:tc>
          <w:tcPr>
            <w:tcW w:w="1085" w:type="dxa"/>
            <w:vMerge/>
            <w:tcBorders>
              <w:top w:val="nil"/>
              <w:left w:val="single" w:sz="8" w:space="0" w:color="000000"/>
              <w:bottom w:val="single" w:sz="8" w:space="0" w:color="000000"/>
              <w:right w:val="single" w:sz="8" w:space="0" w:color="000000"/>
            </w:tcBorders>
            <w:vAlign w:val="center"/>
            <w:hideMark/>
          </w:tcPr>
          <w:p w14:paraId="19E01A21" w14:textId="77777777" w:rsidR="00336861" w:rsidRPr="00336861" w:rsidRDefault="00336861" w:rsidP="00336861">
            <w:pPr>
              <w:spacing w:after="0" w:line="240" w:lineRule="auto"/>
              <w:rPr>
                <w:rFonts w:ascii="&quot;Arial&quot;" w:eastAsia="Times New Roman" w:hAnsi="&quot;Arial&quot;" w:cs="Arial"/>
                <w:color w:val="000000"/>
                <w:kern w:val="0"/>
                <w:sz w:val="20"/>
                <w:szCs w:val="20"/>
                <w:lang w:eastAsia="el-GR"/>
                <w14:ligatures w14:val="none"/>
              </w:rPr>
            </w:pPr>
          </w:p>
        </w:tc>
        <w:tc>
          <w:tcPr>
            <w:tcW w:w="1050" w:type="dxa"/>
            <w:vMerge/>
            <w:tcBorders>
              <w:top w:val="nil"/>
              <w:left w:val="single" w:sz="8" w:space="0" w:color="000000"/>
              <w:bottom w:val="single" w:sz="8" w:space="0" w:color="000000"/>
              <w:right w:val="single" w:sz="8" w:space="0" w:color="000000"/>
            </w:tcBorders>
            <w:vAlign w:val="center"/>
            <w:hideMark/>
          </w:tcPr>
          <w:p w14:paraId="455717D7" w14:textId="77777777" w:rsidR="00336861" w:rsidRPr="00336861" w:rsidRDefault="00336861" w:rsidP="00336861">
            <w:pPr>
              <w:spacing w:after="0" w:line="240" w:lineRule="auto"/>
              <w:rPr>
                <w:rFonts w:ascii="&quot;Arial&quot;" w:eastAsia="Times New Roman" w:hAnsi="&quot;Arial&quot;" w:cs="Arial"/>
                <w:color w:val="000000"/>
                <w:kern w:val="0"/>
                <w:sz w:val="20"/>
                <w:szCs w:val="20"/>
                <w:lang w:eastAsia="el-GR"/>
                <w14:ligatures w14:val="none"/>
              </w:rPr>
            </w:pPr>
          </w:p>
        </w:tc>
        <w:tc>
          <w:tcPr>
            <w:tcW w:w="1113" w:type="dxa"/>
            <w:vMerge/>
            <w:tcBorders>
              <w:top w:val="nil"/>
              <w:left w:val="single" w:sz="8" w:space="0" w:color="000000"/>
              <w:bottom w:val="single" w:sz="8" w:space="0" w:color="000000"/>
              <w:right w:val="single" w:sz="8" w:space="0" w:color="000000"/>
            </w:tcBorders>
            <w:vAlign w:val="center"/>
            <w:hideMark/>
          </w:tcPr>
          <w:p w14:paraId="393A6142" w14:textId="77777777" w:rsidR="00336861" w:rsidRPr="00336861" w:rsidRDefault="00336861" w:rsidP="00336861">
            <w:pPr>
              <w:spacing w:after="0" w:line="240" w:lineRule="auto"/>
              <w:rPr>
                <w:rFonts w:ascii="&quot;Arial&quot;" w:eastAsia="Times New Roman" w:hAnsi="&quot;Arial&quot;" w:cs="Arial"/>
                <w:color w:val="000000"/>
                <w:kern w:val="0"/>
                <w:sz w:val="20"/>
                <w:szCs w:val="20"/>
                <w:lang w:eastAsia="el-GR"/>
                <w14:ligatures w14:val="none"/>
              </w:rPr>
            </w:pPr>
          </w:p>
        </w:tc>
        <w:tc>
          <w:tcPr>
            <w:tcW w:w="1086" w:type="dxa"/>
            <w:vMerge/>
            <w:tcBorders>
              <w:top w:val="nil"/>
              <w:left w:val="single" w:sz="8" w:space="0" w:color="000000"/>
              <w:bottom w:val="single" w:sz="8" w:space="0" w:color="000000"/>
              <w:right w:val="single" w:sz="8" w:space="0" w:color="000000"/>
            </w:tcBorders>
            <w:shd w:val="clear" w:color="auto" w:fill="FFFFFF" w:themeFill="background1"/>
            <w:vAlign w:val="center"/>
            <w:hideMark/>
          </w:tcPr>
          <w:p w14:paraId="0FB1E5C4" w14:textId="77777777" w:rsidR="00336861" w:rsidRPr="00336861" w:rsidRDefault="00336861" w:rsidP="00336861">
            <w:pPr>
              <w:spacing w:after="0" w:line="240" w:lineRule="auto"/>
              <w:rPr>
                <w:rFonts w:ascii="&quot;Arial&quot;" w:eastAsia="Times New Roman" w:hAnsi="&quot;Arial&quot;" w:cs="Arial"/>
                <w:b/>
                <w:bCs/>
                <w:color w:val="000000"/>
                <w:kern w:val="0"/>
                <w:sz w:val="20"/>
                <w:szCs w:val="20"/>
                <w:lang w:eastAsia="el-GR"/>
                <w14:ligatures w14:val="none"/>
              </w:rPr>
            </w:pPr>
          </w:p>
        </w:tc>
        <w:tc>
          <w:tcPr>
            <w:tcW w:w="1094" w:type="dxa"/>
            <w:vMerge/>
            <w:tcBorders>
              <w:top w:val="nil"/>
              <w:left w:val="single" w:sz="8" w:space="0" w:color="000000"/>
              <w:bottom w:val="single" w:sz="8" w:space="0" w:color="000000"/>
              <w:right w:val="single" w:sz="8" w:space="0" w:color="000000"/>
            </w:tcBorders>
            <w:shd w:val="clear" w:color="auto" w:fill="FFFFFF" w:themeFill="background1"/>
            <w:vAlign w:val="center"/>
            <w:hideMark/>
          </w:tcPr>
          <w:p w14:paraId="36C839F0" w14:textId="77777777" w:rsidR="00336861" w:rsidRPr="00336861" w:rsidRDefault="00336861" w:rsidP="00336861">
            <w:pPr>
              <w:spacing w:after="0" w:line="240" w:lineRule="auto"/>
              <w:rPr>
                <w:rFonts w:ascii="&quot;Arial&quot;" w:eastAsia="Times New Roman" w:hAnsi="&quot;Arial&quot;" w:cs="Arial"/>
                <w:color w:val="000000"/>
                <w:kern w:val="0"/>
                <w:sz w:val="20"/>
                <w:szCs w:val="20"/>
                <w:lang w:eastAsia="el-GR"/>
                <w14:ligatures w14:val="none"/>
              </w:rPr>
            </w:pPr>
          </w:p>
        </w:tc>
        <w:tc>
          <w:tcPr>
            <w:tcW w:w="1343" w:type="dxa"/>
            <w:vMerge/>
            <w:tcBorders>
              <w:top w:val="nil"/>
              <w:left w:val="single" w:sz="8" w:space="0" w:color="000000"/>
              <w:bottom w:val="single" w:sz="8" w:space="0" w:color="000000"/>
              <w:right w:val="single" w:sz="8" w:space="0" w:color="000000"/>
            </w:tcBorders>
            <w:vAlign w:val="center"/>
            <w:hideMark/>
          </w:tcPr>
          <w:p w14:paraId="3A638CB2" w14:textId="77777777" w:rsidR="00336861" w:rsidRPr="00336861" w:rsidRDefault="00336861" w:rsidP="00336861">
            <w:pPr>
              <w:spacing w:after="0" w:line="240" w:lineRule="auto"/>
              <w:rPr>
                <w:rFonts w:ascii="&quot;Arial&quot;" w:eastAsia="Times New Roman" w:hAnsi="&quot;Arial&quot;" w:cs="Arial"/>
                <w:color w:val="000000"/>
                <w:kern w:val="0"/>
                <w:sz w:val="20"/>
                <w:szCs w:val="20"/>
                <w:lang w:eastAsia="el-GR"/>
                <w14:ligatures w14:val="none"/>
              </w:rPr>
            </w:pPr>
          </w:p>
        </w:tc>
        <w:tc>
          <w:tcPr>
            <w:tcW w:w="2594" w:type="dxa"/>
            <w:vMerge/>
            <w:tcBorders>
              <w:top w:val="nil"/>
              <w:left w:val="single" w:sz="8" w:space="0" w:color="000000"/>
              <w:bottom w:val="single" w:sz="8" w:space="0" w:color="000000"/>
              <w:right w:val="single" w:sz="8" w:space="0" w:color="000000"/>
            </w:tcBorders>
            <w:vAlign w:val="center"/>
            <w:hideMark/>
          </w:tcPr>
          <w:p w14:paraId="181960B5" w14:textId="77777777" w:rsidR="00336861" w:rsidRPr="00336861" w:rsidRDefault="00336861" w:rsidP="00336861">
            <w:pPr>
              <w:spacing w:after="0" w:line="240" w:lineRule="auto"/>
              <w:rPr>
                <w:rFonts w:ascii="&quot;Arial&quot;" w:eastAsia="Times New Roman" w:hAnsi="&quot;Arial&quot;" w:cs="Arial"/>
                <w:color w:val="000000"/>
                <w:kern w:val="0"/>
                <w:sz w:val="20"/>
                <w:szCs w:val="20"/>
                <w:lang w:eastAsia="el-GR"/>
                <w14:ligatures w14:val="none"/>
              </w:rPr>
            </w:pPr>
          </w:p>
        </w:tc>
      </w:tr>
      <w:tr w:rsidR="00336861" w:rsidRPr="00336861" w14:paraId="10CC6B42" w14:textId="77777777" w:rsidTr="00336861">
        <w:trPr>
          <w:trHeight w:val="2158"/>
        </w:trPr>
        <w:tc>
          <w:tcPr>
            <w:tcW w:w="9368" w:type="dxa"/>
            <w:gridSpan w:val="7"/>
            <w:tcBorders>
              <w:top w:val="single" w:sz="8" w:space="0" w:color="000000"/>
              <w:left w:val="single" w:sz="8" w:space="0" w:color="000000"/>
              <w:bottom w:val="single" w:sz="8" w:space="0" w:color="000000"/>
              <w:right w:val="single" w:sz="8" w:space="0" w:color="000000"/>
            </w:tcBorders>
            <w:shd w:val="clear" w:color="FFFF00" w:fill="FFFFFF"/>
            <w:vAlign w:val="center"/>
            <w:hideMark/>
          </w:tcPr>
          <w:p w14:paraId="2C2133C9" w14:textId="77777777" w:rsidR="00336861" w:rsidRPr="00336861" w:rsidRDefault="00336861" w:rsidP="00336861">
            <w:pPr>
              <w:spacing w:after="0" w:line="240" w:lineRule="auto"/>
              <w:rPr>
                <w:rFonts w:ascii="&quot;Arial&quot;,sans-serif" w:eastAsia="Times New Roman" w:hAnsi="&quot;Arial&quot;,sans-serif" w:cs="Arial"/>
                <w:b/>
                <w:bCs/>
                <w:color w:val="000000"/>
                <w:kern w:val="0"/>
                <w:sz w:val="20"/>
                <w:szCs w:val="20"/>
                <w:lang w:eastAsia="el-GR"/>
                <w14:ligatures w14:val="none"/>
              </w:rPr>
            </w:pPr>
            <w:r w:rsidRPr="00336861">
              <w:rPr>
                <w:rFonts w:ascii="&quot;Arial&quot;,sans-serif" w:eastAsia="Times New Roman" w:hAnsi="&quot;Arial&quot;,sans-serif" w:cs="Arial"/>
                <w:b/>
                <w:bCs/>
                <w:color w:val="000000"/>
                <w:kern w:val="0"/>
                <w:sz w:val="20"/>
                <w:szCs w:val="20"/>
                <w:lang w:eastAsia="el-GR"/>
                <w14:ligatures w14:val="none"/>
              </w:rPr>
              <w:t xml:space="preserve">Στη τιμή περιλαμβάνονται: </w:t>
            </w:r>
            <w:r w:rsidRPr="00336861">
              <w:rPr>
                <w:rFonts w:ascii="&quot;Arial&quot;,sans-serif" w:eastAsia="Times New Roman" w:hAnsi="&quot;Arial&quot;,sans-serif" w:cs="Arial"/>
                <w:color w:val="000000"/>
                <w:kern w:val="0"/>
                <w:sz w:val="20"/>
                <w:szCs w:val="20"/>
                <w:lang w:eastAsia="el-GR"/>
                <w14:ligatures w14:val="none"/>
              </w:rPr>
              <w:t xml:space="preserve">Αεροπορικά εισιτήρια. Μία χειραποσκευή, ένα προσωπικό αντικείμενο και μια αποσκευή ως 20kg ανά άτομο στην πτήση με την ENTER AIR. Αποσκευές με την </w:t>
            </w:r>
            <w:proofErr w:type="spellStart"/>
            <w:r w:rsidRPr="00336861">
              <w:rPr>
                <w:rFonts w:ascii="&quot;Arial&quot;,sans-serif" w:eastAsia="Times New Roman" w:hAnsi="&quot;Arial&quot;,sans-serif" w:cs="Arial"/>
                <w:color w:val="000000"/>
                <w:kern w:val="0"/>
                <w:sz w:val="20"/>
                <w:szCs w:val="20"/>
                <w:lang w:eastAsia="el-GR"/>
                <w14:ligatures w14:val="none"/>
              </w:rPr>
              <w:t>Ryanair</w:t>
            </w:r>
            <w:proofErr w:type="spellEnd"/>
            <w:r w:rsidRPr="00336861">
              <w:rPr>
                <w:rFonts w:ascii="&quot;Arial&quot;,sans-serif" w:eastAsia="Times New Roman" w:hAnsi="&quot;Arial&quot;,sans-serif" w:cs="Arial"/>
                <w:color w:val="000000"/>
                <w:kern w:val="0"/>
                <w:sz w:val="20"/>
                <w:szCs w:val="20"/>
                <w:lang w:eastAsia="el-GR"/>
                <w14:ligatures w14:val="none"/>
              </w:rPr>
              <w:t>: Μια αποσκευή 10Kg. με ροδάκια (55x40x20 εκ.) και μια μικρή προσωπική χειραποσκευή 5Kg. (40x20x25 εκ.).  Μεταφορές με πολυτελή λεωφορεία, σύμφωνα με το πρόγραμμα. Πλούσιο πρωινό καθημερινά. Περιηγήσεις και ξεναγήσεις όπως αναφέρονται στο αναλυτικό μας πρόγραμμα. Έμπειρος αρχηγός - συνοδός του γραφείου μας. Ασφάλεια αστικής ευθύνης.</w:t>
            </w:r>
            <w:r w:rsidRPr="00336861">
              <w:rPr>
                <w:rFonts w:ascii="&quot;Arial&quot;,sans-serif" w:eastAsia="Times New Roman" w:hAnsi="&quot;Arial&quot;,sans-serif" w:cs="Arial"/>
                <w:b/>
                <w:bCs/>
                <w:color w:val="000000"/>
                <w:kern w:val="0"/>
                <w:sz w:val="20"/>
                <w:szCs w:val="20"/>
                <w:lang w:eastAsia="el-GR"/>
                <w14:ligatures w14:val="none"/>
              </w:rPr>
              <w:br/>
              <w:t>Δεν περιλαμβάνονται</w:t>
            </w:r>
            <w:bookmarkStart w:id="0" w:name="_GoBack"/>
            <w:r w:rsidRPr="00336861">
              <w:rPr>
                <w:rFonts w:ascii="&quot;Arial&quot;,sans-serif" w:eastAsia="Times New Roman" w:hAnsi="&quot;Arial&quot;,sans-serif" w:cs="Arial"/>
                <w:bCs/>
                <w:kern w:val="0"/>
                <w:sz w:val="20"/>
                <w:szCs w:val="20"/>
                <w:lang w:eastAsia="el-GR"/>
                <w14:ligatures w14:val="none"/>
              </w:rPr>
              <w:t xml:space="preserve">: Φόροι </w:t>
            </w:r>
            <w:proofErr w:type="spellStart"/>
            <w:r w:rsidRPr="00336861">
              <w:rPr>
                <w:rFonts w:ascii="&quot;Arial&quot;,sans-serif" w:eastAsia="Times New Roman" w:hAnsi="&quot;Arial&quot;,sans-serif" w:cs="Arial"/>
                <w:bCs/>
                <w:kern w:val="0"/>
                <w:sz w:val="20"/>
                <w:szCs w:val="20"/>
                <w:lang w:eastAsia="el-GR"/>
                <w14:ligatures w14:val="none"/>
              </w:rPr>
              <w:t>αεροδρομίων,επίναυλοi</w:t>
            </w:r>
            <w:proofErr w:type="spellEnd"/>
            <w:r w:rsidRPr="00336861">
              <w:rPr>
                <w:rFonts w:ascii="&quot;Arial&quot;,sans-serif" w:eastAsia="Times New Roman" w:hAnsi="&quot;Arial&quot;,sans-serif" w:cs="Arial"/>
                <w:bCs/>
                <w:kern w:val="0"/>
                <w:sz w:val="20"/>
                <w:szCs w:val="20"/>
                <w:lang w:eastAsia="el-GR"/>
                <w14:ligatures w14:val="none"/>
              </w:rPr>
              <w:t xml:space="preserve"> καυσίμων &amp; λοιποί φόροι 145€</w:t>
            </w:r>
            <w:r w:rsidRPr="00336861">
              <w:rPr>
                <w:rFonts w:ascii="&quot;Arial&quot;,sans-serif" w:eastAsia="Times New Roman" w:hAnsi="&quot;Arial&quot;,sans-serif" w:cs="Arial"/>
                <w:kern w:val="0"/>
                <w:sz w:val="20"/>
                <w:szCs w:val="20"/>
                <w:lang w:eastAsia="el-GR"/>
                <w14:ligatures w14:val="none"/>
              </w:rPr>
              <w:t xml:space="preserve">. </w:t>
            </w:r>
            <w:bookmarkEnd w:id="0"/>
            <w:r w:rsidRPr="00336861">
              <w:rPr>
                <w:rFonts w:ascii="&quot;Arial&quot;,sans-serif" w:eastAsia="Times New Roman" w:hAnsi="&quot;Arial&quot;,sans-serif" w:cs="Arial"/>
                <w:color w:val="000000"/>
                <w:kern w:val="0"/>
                <w:sz w:val="20"/>
                <w:szCs w:val="20"/>
                <w:lang w:eastAsia="el-GR"/>
                <w14:ligatures w14:val="none"/>
              </w:rPr>
              <w:t xml:space="preserve">Δημοτικοί φόροι. </w:t>
            </w:r>
            <w:proofErr w:type="spellStart"/>
            <w:r w:rsidRPr="00336861">
              <w:rPr>
                <w:rFonts w:ascii="&quot;Arial&quot;,sans-serif" w:eastAsia="Times New Roman" w:hAnsi="&quot;Arial&quot;,sans-serif" w:cs="Arial"/>
                <w:color w:val="000000"/>
                <w:kern w:val="0"/>
                <w:sz w:val="20"/>
                <w:szCs w:val="20"/>
                <w:lang w:eastAsia="el-GR"/>
                <w14:ligatures w14:val="none"/>
              </w:rPr>
              <w:t>Disney</w:t>
            </w:r>
            <w:proofErr w:type="spellEnd"/>
            <w:r w:rsidRPr="00336861">
              <w:rPr>
                <w:rFonts w:ascii="&quot;Arial&quot;,sans-serif" w:eastAsia="Times New Roman" w:hAnsi="&quot;Arial&quot;,sans-serif" w:cs="Arial"/>
                <w:color w:val="000000"/>
                <w:kern w:val="0"/>
                <w:sz w:val="20"/>
                <w:szCs w:val="20"/>
                <w:lang w:eastAsia="el-GR"/>
                <w14:ligatures w14:val="none"/>
              </w:rPr>
              <w:t xml:space="preserve"> </w:t>
            </w:r>
            <w:proofErr w:type="spellStart"/>
            <w:r w:rsidRPr="00336861">
              <w:rPr>
                <w:rFonts w:ascii="&quot;Arial&quot;,sans-serif" w:eastAsia="Times New Roman" w:hAnsi="&quot;Arial&quot;,sans-serif" w:cs="Arial"/>
                <w:color w:val="000000"/>
                <w:kern w:val="0"/>
                <w:sz w:val="20"/>
                <w:szCs w:val="20"/>
                <w:lang w:eastAsia="el-GR"/>
                <w14:ligatures w14:val="none"/>
              </w:rPr>
              <w:t>full</w:t>
            </w:r>
            <w:proofErr w:type="spellEnd"/>
            <w:r w:rsidRPr="00336861">
              <w:rPr>
                <w:rFonts w:ascii="&quot;Arial&quot;,sans-serif" w:eastAsia="Times New Roman" w:hAnsi="&quot;Arial&quot;,sans-serif" w:cs="Arial"/>
                <w:color w:val="000000"/>
                <w:kern w:val="0"/>
                <w:sz w:val="20"/>
                <w:szCs w:val="20"/>
                <w:lang w:eastAsia="el-GR"/>
                <w14:ligatures w14:val="none"/>
              </w:rPr>
              <w:t xml:space="preserve"> </w:t>
            </w:r>
            <w:proofErr w:type="spellStart"/>
            <w:r w:rsidRPr="00336861">
              <w:rPr>
                <w:rFonts w:ascii="&quot;Arial&quot;,sans-serif" w:eastAsia="Times New Roman" w:hAnsi="&quot;Arial&quot;,sans-serif" w:cs="Arial"/>
                <w:color w:val="000000"/>
                <w:kern w:val="0"/>
                <w:sz w:val="20"/>
                <w:szCs w:val="20"/>
                <w:lang w:eastAsia="el-GR"/>
                <w14:ligatures w14:val="none"/>
              </w:rPr>
              <w:t>day</w:t>
            </w:r>
            <w:proofErr w:type="spellEnd"/>
            <w:r w:rsidRPr="00336861">
              <w:rPr>
                <w:rFonts w:ascii="&quot;Arial&quot;,sans-serif" w:eastAsia="Times New Roman" w:hAnsi="&quot;Arial&quot;,sans-serif" w:cs="Arial"/>
                <w:color w:val="000000"/>
                <w:kern w:val="0"/>
                <w:sz w:val="20"/>
                <w:szCs w:val="20"/>
                <w:lang w:eastAsia="el-GR"/>
                <w14:ligatures w14:val="none"/>
              </w:rPr>
              <w:t>: 135€ &amp; 115€ το παιδί έως 12 ετών (Περιλαμβάνει μεταφορά &amp; είσοδο). Μουσείο του Λούβρου: Ενήλικες: 60€ &amp; το παιδί: 40€ (Περιλαμβάνει μεταφορά, εισιτήριο εισόδου, ξενάγηση και ακουστικά). Επιπλέον γεύματα, ποτά , διασκεδάσεις &amp; Ότι δεν αναφέρεται στο αναλυτικό μας πρόγραμμα. Είσοδοι σε μουσεία, σε αρχαιολογικούς χώρους, θεάματα και γενικά όπου απαιτείται. Επιπλέον γεύματα, ποτά , διασκεδάσεις.</w:t>
            </w:r>
          </w:p>
        </w:tc>
      </w:tr>
    </w:tbl>
    <w:p w14:paraId="7CFDD7A8" w14:textId="77777777" w:rsidR="00243815" w:rsidRPr="00980C61" w:rsidRDefault="00243815" w:rsidP="00243815">
      <w:pPr>
        <w:ind w:left="720"/>
      </w:pPr>
    </w:p>
    <w:p w14:paraId="6960F8F9" w14:textId="77777777" w:rsidR="00E0380C" w:rsidRDefault="00E0380C"/>
    <w:sectPr w:rsidR="00E0380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quot;Arial&quot;">
    <w:altName w:val="Cambria"/>
    <w:panose1 w:val="00000000000000000000"/>
    <w:charset w:val="00"/>
    <w:family w:val="roman"/>
    <w:notTrueType/>
    <w:pitch w:val="default"/>
  </w:font>
  <w:font w:name="Arial">
    <w:panose1 w:val="020B0604020202020204"/>
    <w:charset w:val="A1"/>
    <w:family w:val="swiss"/>
    <w:pitch w:val="variable"/>
    <w:sig w:usb0="E0002EFF" w:usb1="C000785B" w:usb2="00000009" w:usb3="00000000" w:csb0="000001FF" w:csb1="00000000"/>
  </w:font>
  <w:font w:name="&quot;Arial&quot;,sans-serif">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E4768A"/>
    <w:multiLevelType w:val="hybridMultilevel"/>
    <w:tmpl w:val="D1C4DD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F9B3592"/>
    <w:multiLevelType w:val="hybridMultilevel"/>
    <w:tmpl w:val="CE6A31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86D"/>
    <w:rsid w:val="00243815"/>
    <w:rsid w:val="0029086D"/>
    <w:rsid w:val="00336861"/>
    <w:rsid w:val="003733BF"/>
    <w:rsid w:val="003907A4"/>
    <w:rsid w:val="006318AD"/>
    <w:rsid w:val="006E7701"/>
    <w:rsid w:val="00922577"/>
    <w:rsid w:val="00D50B4A"/>
    <w:rsid w:val="00DF6ED9"/>
    <w:rsid w:val="00E0380C"/>
    <w:rsid w:val="00E05BA5"/>
    <w:rsid w:val="00E10E0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FB353"/>
  <w15:chartTrackingRefBased/>
  <w15:docId w15:val="{2C3E277A-9038-48C9-A927-8C41DA09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9086D"/>
  </w:style>
  <w:style w:type="paragraph" w:styleId="1">
    <w:name w:val="heading 1"/>
    <w:basedOn w:val="a"/>
    <w:next w:val="a"/>
    <w:link w:val="1Char"/>
    <w:uiPriority w:val="9"/>
    <w:qFormat/>
    <w:rsid w:val="002908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2908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29086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29086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29086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29086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9086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9086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9086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9086D"/>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29086D"/>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29086D"/>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29086D"/>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29086D"/>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29086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9086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9086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9086D"/>
    <w:rPr>
      <w:rFonts w:eastAsiaTheme="majorEastAsia" w:cstheme="majorBidi"/>
      <w:color w:val="272727" w:themeColor="text1" w:themeTint="D8"/>
    </w:rPr>
  </w:style>
  <w:style w:type="paragraph" w:styleId="a3">
    <w:name w:val="Title"/>
    <w:basedOn w:val="a"/>
    <w:next w:val="a"/>
    <w:link w:val="Char"/>
    <w:uiPriority w:val="10"/>
    <w:qFormat/>
    <w:rsid w:val="002908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9086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9086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9086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9086D"/>
    <w:pPr>
      <w:spacing w:before="160"/>
      <w:jc w:val="center"/>
    </w:pPr>
    <w:rPr>
      <w:i/>
      <w:iCs/>
      <w:color w:val="404040" w:themeColor="text1" w:themeTint="BF"/>
    </w:rPr>
  </w:style>
  <w:style w:type="character" w:customStyle="1" w:styleId="Char1">
    <w:name w:val="Απόσπασμα Char"/>
    <w:basedOn w:val="a0"/>
    <w:link w:val="a5"/>
    <w:uiPriority w:val="29"/>
    <w:rsid w:val="0029086D"/>
    <w:rPr>
      <w:i/>
      <w:iCs/>
      <w:color w:val="404040" w:themeColor="text1" w:themeTint="BF"/>
    </w:rPr>
  </w:style>
  <w:style w:type="paragraph" w:styleId="a6">
    <w:name w:val="List Paragraph"/>
    <w:basedOn w:val="a"/>
    <w:uiPriority w:val="34"/>
    <w:qFormat/>
    <w:rsid w:val="0029086D"/>
    <w:pPr>
      <w:ind w:left="720"/>
      <w:contextualSpacing/>
    </w:pPr>
  </w:style>
  <w:style w:type="character" w:styleId="a7">
    <w:name w:val="Intense Emphasis"/>
    <w:basedOn w:val="a0"/>
    <w:uiPriority w:val="21"/>
    <w:qFormat/>
    <w:rsid w:val="0029086D"/>
    <w:rPr>
      <w:i/>
      <w:iCs/>
      <w:color w:val="2F5496" w:themeColor="accent1" w:themeShade="BF"/>
    </w:rPr>
  </w:style>
  <w:style w:type="paragraph" w:styleId="a8">
    <w:name w:val="Intense Quote"/>
    <w:basedOn w:val="a"/>
    <w:next w:val="a"/>
    <w:link w:val="Char2"/>
    <w:uiPriority w:val="30"/>
    <w:qFormat/>
    <w:rsid w:val="002908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29086D"/>
    <w:rPr>
      <w:i/>
      <w:iCs/>
      <w:color w:val="2F5496" w:themeColor="accent1" w:themeShade="BF"/>
    </w:rPr>
  </w:style>
  <w:style w:type="character" w:styleId="a9">
    <w:name w:val="Intense Reference"/>
    <w:basedOn w:val="a0"/>
    <w:uiPriority w:val="32"/>
    <w:qFormat/>
    <w:rsid w:val="0029086D"/>
    <w:rPr>
      <w:b/>
      <w:bCs/>
      <w:smallCaps/>
      <w:color w:val="2F5496" w:themeColor="accent1" w:themeShade="BF"/>
      <w:spacing w:val="5"/>
    </w:rPr>
  </w:style>
  <w:style w:type="paragraph" w:styleId="Web">
    <w:name w:val="Normal (Web)"/>
    <w:basedOn w:val="a"/>
    <w:uiPriority w:val="99"/>
    <w:semiHidden/>
    <w:unhideWhenUsed/>
    <w:rsid w:val="00DF6ED9"/>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487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1736</Words>
  <Characters>9380</Characters>
  <Application>Microsoft Office Word</Application>
  <DocSecurity>0</DocSecurity>
  <Lines>78</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Βάσω Ζορπίδου</dc:creator>
  <cp:keywords/>
  <dc:description/>
  <cp:lastModifiedBy>User</cp:lastModifiedBy>
  <cp:revision>4</cp:revision>
  <dcterms:created xsi:type="dcterms:W3CDTF">2025-09-23T21:38:00Z</dcterms:created>
  <dcterms:modified xsi:type="dcterms:W3CDTF">2025-11-11T08:38:00Z</dcterms:modified>
</cp:coreProperties>
</file>